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BF95C" w14:textId="69EFF6A7" w:rsidR="00B14626" w:rsidRDefault="000B36DD" w:rsidP="00633666">
      <w:pPr>
        <w:pStyle w:val="Title"/>
        <w:jc w:val="center"/>
      </w:pPr>
      <w:r>
        <w:t>Study Groups</w:t>
      </w:r>
    </w:p>
    <w:p w14:paraId="35D64FF7" w14:textId="77777777" w:rsidR="00633666" w:rsidRPr="00633666" w:rsidRDefault="00633666" w:rsidP="00633666">
      <w:pPr>
        <w:pStyle w:val="Subtitle"/>
      </w:pPr>
    </w:p>
    <w:p w14:paraId="69FA102B" w14:textId="77777777" w:rsidR="001F4745" w:rsidRDefault="00C54EF2" w:rsidP="00313329">
      <w:pPr>
        <w:jc w:val="center"/>
        <w:rPr>
          <w:sz w:val="24"/>
        </w:rPr>
      </w:pPr>
      <w:r>
        <w:rPr>
          <w:noProof/>
        </w:rPr>
        <w:drawing>
          <wp:inline distT="0" distB="0" distL="0" distR="0" wp14:anchorId="46C91970" wp14:editId="2BE1A5C5">
            <wp:extent cx="2082800" cy="1379855"/>
            <wp:effectExtent l="0" t="0" r="0" b="0"/>
            <wp:docPr id="7" name="Content Placeholder 6" descr="This image shows 6 people sitting around a table working on a paper together." title="Image of a study group">
              <a:extLst xmlns:a="http://schemas.openxmlformats.org/drawingml/2006/main">
                <a:ext uri="{FF2B5EF4-FFF2-40B4-BE49-F238E27FC236}">
                  <a16:creationId xmlns:a16="http://schemas.microsoft.com/office/drawing/2014/main" id="{F5224BC1-5823-40C5-A897-29C119EF26AE}"/>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a:extLst>
                        <a:ext uri="{FF2B5EF4-FFF2-40B4-BE49-F238E27FC236}">
                          <a16:creationId xmlns:a16="http://schemas.microsoft.com/office/drawing/2014/main" id="{F5224BC1-5823-40C5-A897-29C119EF26AE}"/>
                        </a:ext>
                      </a:extLst>
                    </pic:cNvPr>
                    <pic:cNvPicPr>
                      <a:picLocks noGrp="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082800" cy="1379855"/>
                    </a:xfrm>
                    <a:prstGeom prst="rect">
                      <a:avLst/>
                    </a:prstGeom>
                  </pic:spPr>
                </pic:pic>
              </a:graphicData>
            </a:graphic>
          </wp:inline>
        </w:drawing>
      </w:r>
    </w:p>
    <w:p w14:paraId="394B21FB" w14:textId="77777777" w:rsidR="00E444AE" w:rsidRDefault="00E444AE" w:rsidP="00E444AE">
      <w:pPr>
        <w:pStyle w:val="NormalWeb"/>
        <w:spacing w:before="0" w:beforeAutospacing="0" w:after="0" w:afterAutospacing="0"/>
        <w:jc w:val="right"/>
      </w:pPr>
      <w:r>
        <w:rPr>
          <w:rFonts w:asciiTheme="minorHAnsi" w:hAnsi="Calibri" w:cstheme="minorBidi"/>
          <w:color w:val="000000" w:themeColor="text1"/>
          <w:kern w:val="24"/>
          <w:sz w:val="20"/>
          <w:szCs w:val="20"/>
        </w:rPr>
        <w:t xml:space="preserve">Image retrieved from </w:t>
      </w:r>
      <w:hyperlink r:id="rId9" w:history="1">
        <w:r w:rsidR="00CF20FC" w:rsidRPr="00CF20FC">
          <w:rPr>
            <w:rStyle w:val="Hyperlink"/>
            <w:rFonts w:asciiTheme="minorHAnsi" w:hAnsi="Calibri" w:cstheme="minorBidi"/>
            <w:kern w:val="24"/>
            <w:sz w:val="20"/>
            <w:szCs w:val="20"/>
          </w:rPr>
          <w:t>Lawrence Livermore National Laboratory</w:t>
        </w:r>
      </w:hyperlink>
    </w:p>
    <w:p w14:paraId="1263644A" w14:textId="77777777" w:rsidR="00865956" w:rsidRDefault="00865956">
      <w:pPr>
        <w:rPr>
          <w:sz w:val="24"/>
        </w:rPr>
      </w:pPr>
    </w:p>
    <w:p w14:paraId="0A0B3703" w14:textId="77777777" w:rsidR="000B36DD" w:rsidRDefault="000B36DD">
      <w:pPr>
        <w:rPr>
          <w:sz w:val="24"/>
        </w:rPr>
      </w:pPr>
      <w:r>
        <w:rPr>
          <w:sz w:val="24"/>
        </w:rPr>
        <w:t>This handout has two parts: one on creating and using study groups and one on communication. Since these</w:t>
      </w:r>
      <w:r w:rsidR="00F87B32">
        <w:rPr>
          <w:sz w:val="24"/>
        </w:rPr>
        <w:t xml:space="preserve"> are</w:t>
      </w:r>
      <w:r>
        <w:rPr>
          <w:sz w:val="24"/>
        </w:rPr>
        <w:t xml:space="preserve"> related topics, we will cover them together.</w:t>
      </w:r>
    </w:p>
    <w:p w14:paraId="6B4A368B" w14:textId="77777777" w:rsidR="000B36DD" w:rsidRDefault="000B36DD" w:rsidP="00C3725F">
      <w:pPr>
        <w:pStyle w:val="Heading2"/>
        <w:rPr>
          <w:b/>
          <w:color w:val="auto"/>
        </w:rPr>
      </w:pPr>
      <w:r w:rsidRPr="00176E28">
        <w:rPr>
          <w:rStyle w:val="Strong"/>
        </w:rPr>
        <w:t>Good study groups can solve a number of studying issues</w:t>
      </w:r>
      <w:r w:rsidRPr="00F87B32">
        <w:rPr>
          <w:b/>
          <w:color w:val="auto"/>
        </w:rPr>
        <w:t>:</w:t>
      </w:r>
      <w:r w:rsidR="005E4FE0" w:rsidRPr="00F87B32">
        <w:rPr>
          <w:b/>
          <w:color w:val="auto"/>
        </w:rPr>
        <w:t xml:space="preserve"> They </w:t>
      </w:r>
      <w:proofErr w:type="gramStart"/>
      <w:r w:rsidR="005E4FE0" w:rsidRPr="00F87B32">
        <w:rPr>
          <w:b/>
          <w:color w:val="auto"/>
        </w:rPr>
        <w:t>can</w:t>
      </w:r>
      <w:proofErr w:type="gramEnd"/>
    </w:p>
    <w:p w14:paraId="191B6524" w14:textId="77777777" w:rsidR="00F87B32" w:rsidRPr="00F87B32" w:rsidRDefault="00F87B32" w:rsidP="00F87B32"/>
    <w:p w14:paraId="4B03C642" w14:textId="77777777" w:rsidR="000B36DD" w:rsidRPr="00F87B32" w:rsidRDefault="005E4FE0" w:rsidP="0009699A">
      <w:pPr>
        <w:pStyle w:val="ListParagraph"/>
        <w:numPr>
          <w:ilvl w:val="0"/>
          <w:numId w:val="33"/>
        </w:numPr>
        <w:spacing w:before="240" w:line="360" w:lineRule="auto"/>
        <w:rPr>
          <w:sz w:val="24"/>
          <w:szCs w:val="24"/>
        </w:rPr>
      </w:pPr>
      <w:r w:rsidRPr="009351CB">
        <w:rPr>
          <w:rStyle w:val="Emphasis"/>
          <w:b/>
          <w:sz w:val="24"/>
          <w:szCs w:val="24"/>
          <w:highlight w:val="yellow"/>
        </w:rPr>
        <w:t>resolve procrastination issues</w:t>
      </w:r>
      <w:r w:rsidRPr="00F87B32">
        <w:rPr>
          <w:sz w:val="24"/>
          <w:szCs w:val="24"/>
        </w:rPr>
        <w:t>. Because your study group times are planned in advance, you will tend to get your work done on a more regular schedule and not put it off until “later.”</w:t>
      </w:r>
    </w:p>
    <w:p w14:paraId="6AD9A3F2" w14:textId="19F81405" w:rsidR="005E4FE0" w:rsidRPr="00F87B32" w:rsidRDefault="005E4FE0" w:rsidP="0009699A">
      <w:pPr>
        <w:pStyle w:val="ListParagraph"/>
        <w:numPr>
          <w:ilvl w:val="0"/>
          <w:numId w:val="33"/>
        </w:numPr>
        <w:spacing w:before="240" w:line="360" w:lineRule="auto"/>
        <w:rPr>
          <w:sz w:val="24"/>
          <w:szCs w:val="24"/>
        </w:rPr>
      </w:pPr>
      <w:r w:rsidRPr="009351CB">
        <w:rPr>
          <w:rStyle w:val="Emphasis"/>
          <w:b/>
          <w:sz w:val="24"/>
          <w:szCs w:val="24"/>
          <w:highlight w:val="yellow"/>
        </w:rPr>
        <w:t>help you learn faster</w:t>
      </w:r>
      <w:r w:rsidRPr="00F87B32">
        <w:rPr>
          <w:sz w:val="24"/>
          <w:szCs w:val="24"/>
        </w:rPr>
        <w:t xml:space="preserve">. Students in study groups learn faster than students studying alone. </w:t>
      </w:r>
      <w:r w:rsidR="009351CB">
        <w:rPr>
          <w:sz w:val="24"/>
          <w:szCs w:val="24"/>
        </w:rPr>
        <w:t>W</w:t>
      </w:r>
      <w:r w:rsidRPr="00F87B32">
        <w:rPr>
          <w:sz w:val="24"/>
          <w:szCs w:val="24"/>
        </w:rPr>
        <w:t>hen you get “stuck,” you can get help and advice quickly. Explaining concepts to others helps solidify your understanding so that you need less study time later. Study group members can also help each other figure out which material is the most important and focus their time and energy.</w:t>
      </w:r>
    </w:p>
    <w:p w14:paraId="3A73702D" w14:textId="2526F3A2" w:rsidR="005E4FE0" w:rsidRPr="00F87B32" w:rsidRDefault="005E4FE0" w:rsidP="0009699A">
      <w:pPr>
        <w:pStyle w:val="ListParagraph"/>
        <w:numPr>
          <w:ilvl w:val="0"/>
          <w:numId w:val="33"/>
        </w:numPr>
        <w:spacing w:before="240" w:line="360" w:lineRule="auto"/>
        <w:rPr>
          <w:sz w:val="24"/>
          <w:szCs w:val="24"/>
        </w:rPr>
      </w:pPr>
      <w:r w:rsidRPr="009351CB">
        <w:rPr>
          <w:rStyle w:val="Emphasis"/>
          <w:b/>
          <w:sz w:val="24"/>
          <w:szCs w:val="24"/>
          <w:highlight w:val="yellow"/>
        </w:rPr>
        <w:t>get new perspectives</w:t>
      </w:r>
      <w:r w:rsidRPr="00F87B32">
        <w:rPr>
          <w:sz w:val="24"/>
          <w:szCs w:val="24"/>
        </w:rPr>
        <w:t xml:space="preserve">. </w:t>
      </w:r>
      <w:r w:rsidR="009351CB">
        <w:rPr>
          <w:sz w:val="24"/>
          <w:szCs w:val="24"/>
        </w:rPr>
        <w:t>S</w:t>
      </w:r>
      <w:r w:rsidRPr="00F87B32">
        <w:rPr>
          <w:sz w:val="24"/>
          <w:szCs w:val="24"/>
        </w:rPr>
        <w:t xml:space="preserve">omeone else may approach </w:t>
      </w:r>
      <w:r w:rsidR="009351CB">
        <w:rPr>
          <w:sz w:val="24"/>
          <w:szCs w:val="24"/>
        </w:rPr>
        <w:t>a problem</w:t>
      </w:r>
      <w:r w:rsidRPr="00F87B32">
        <w:rPr>
          <w:sz w:val="24"/>
          <w:szCs w:val="24"/>
        </w:rPr>
        <w:t xml:space="preserve"> differently, and their method might actually work better for you! </w:t>
      </w:r>
      <w:r w:rsidR="009351CB">
        <w:rPr>
          <w:sz w:val="24"/>
          <w:szCs w:val="24"/>
        </w:rPr>
        <w:t>L</w:t>
      </w:r>
      <w:r w:rsidRPr="00F87B32">
        <w:rPr>
          <w:sz w:val="24"/>
          <w:szCs w:val="24"/>
        </w:rPr>
        <w:t>earn shortcuts from other</w:t>
      </w:r>
      <w:r w:rsidR="009351CB">
        <w:rPr>
          <w:sz w:val="24"/>
          <w:szCs w:val="24"/>
        </w:rPr>
        <w:t>s</w:t>
      </w:r>
      <w:r w:rsidRPr="00F87B32">
        <w:rPr>
          <w:sz w:val="24"/>
          <w:szCs w:val="24"/>
        </w:rPr>
        <w:t xml:space="preserve"> and share what you know.</w:t>
      </w:r>
    </w:p>
    <w:p w14:paraId="79A35286" w14:textId="625D5C00" w:rsidR="005E4FE0" w:rsidRPr="00F87B32" w:rsidRDefault="005E4FE0" w:rsidP="0009699A">
      <w:pPr>
        <w:pStyle w:val="ListParagraph"/>
        <w:numPr>
          <w:ilvl w:val="0"/>
          <w:numId w:val="33"/>
        </w:numPr>
        <w:spacing w:before="240" w:line="360" w:lineRule="auto"/>
        <w:rPr>
          <w:sz w:val="24"/>
          <w:szCs w:val="24"/>
        </w:rPr>
      </w:pPr>
      <w:r w:rsidRPr="009351CB">
        <w:rPr>
          <w:rStyle w:val="Emphasis"/>
          <w:b/>
          <w:sz w:val="24"/>
          <w:szCs w:val="24"/>
          <w:highlight w:val="yellow"/>
        </w:rPr>
        <w:t>learn new study skills and methods</w:t>
      </w:r>
      <w:r w:rsidRPr="00F87B32">
        <w:rPr>
          <w:rStyle w:val="Emphasis"/>
          <w:b/>
          <w:sz w:val="24"/>
          <w:szCs w:val="24"/>
        </w:rPr>
        <w:t>.</w:t>
      </w:r>
      <w:r w:rsidRPr="00F87B32">
        <w:rPr>
          <w:rStyle w:val="Emphasis"/>
          <w:i w:val="0"/>
          <w:sz w:val="24"/>
          <w:szCs w:val="24"/>
        </w:rPr>
        <w:t xml:space="preserve"> </w:t>
      </w:r>
      <w:r w:rsidRPr="00F87B32">
        <w:rPr>
          <w:sz w:val="24"/>
          <w:szCs w:val="24"/>
        </w:rPr>
        <w:t>Different people study in different ways. Take the methods that you think might help you and modify them.</w:t>
      </w:r>
    </w:p>
    <w:p w14:paraId="09A1D944" w14:textId="77777777" w:rsidR="005E4FE0" w:rsidRPr="00F87B32" w:rsidRDefault="005E4FE0" w:rsidP="0009699A">
      <w:pPr>
        <w:pStyle w:val="ListParagraph"/>
        <w:numPr>
          <w:ilvl w:val="0"/>
          <w:numId w:val="33"/>
        </w:numPr>
        <w:spacing w:before="240" w:line="360" w:lineRule="auto"/>
        <w:rPr>
          <w:sz w:val="24"/>
          <w:szCs w:val="24"/>
        </w:rPr>
      </w:pPr>
      <w:r w:rsidRPr="009351CB">
        <w:rPr>
          <w:rStyle w:val="Emphasis"/>
          <w:b/>
          <w:sz w:val="24"/>
          <w:szCs w:val="24"/>
          <w:highlight w:val="yellow"/>
        </w:rPr>
        <w:t>breaks the monotony</w:t>
      </w:r>
      <w:r w:rsidRPr="00F87B32">
        <w:rPr>
          <w:rStyle w:val="Emphasis"/>
          <w:b/>
          <w:sz w:val="24"/>
          <w:szCs w:val="24"/>
        </w:rPr>
        <w:t>.</w:t>
      </w:r>
      <w:r w:rsidRPr="00F87B32">
        <w:rPr>
          <w:sz w:val="24"/>
          <w:szCs w:val="24"/>
        </w:rPr>
        <w:t xml:space="preserve"> Studying alone can be boring and tedious. Being with other people as you study can make it more enjoyable.</w:t>
      </w:r>
    </w:p>
    <w:p w14:paraId="2118BF7A" w14:textId="7772E47F" w:rsidR="00C3725F" w:rsidRPr="00F87B32" w:rsidRDefault="00C3725F" w:rsidP="0009699A">
      <w:pPr>
        <w:pStyle w:val="ListParagraph"/>
        <w:numPr>
          <w:ilvl w:val="0"/>
          <w:numId w:val="33"/>
        </w:numPr>
        <w:spacing w:before="240" w:line="360" w:lineRule="auto"/>
        <w:rPr>
          <w:sz w:val="24"/>
          <w:szCs w:val="24"/>
        </w:rPr>
      </w:pPr>
      <w:r w:rsidRPr="009351CB">
        <w:rPr>
          <w:rStyle w:val="Emphasis"/>
          <w:b/>
          <w:sz w:val="24"/>
          <w:szCs w:val="24"/>
          <w:highlight w:val="yellow"/>
        </w:rPr>
        <w:t>fill in the holes of your knowledge</w:t>
      </w:r>
      <w:r w:rsidRPr="00F87B32">
        <w:rPr>
          <w:rStyle w:val="Emphasis"/>
          <w:b/>
          <w:sz w:val="24"/>
          <w:szCs w:val="24"/>
        </w:rPr>
        <w:t xml:space="preserve">. </w:t>
      </w:r>
      <w:r w:rsidRPr="009351CB">
        <w:rPr>
          <w:rStyle w:val="Emphasis"/>
          <w:bCs/>
          <w:i w:val="0"/>
          <w:iCs w:val="0"/>
          <w:sz w:val="24"/>
          <w:szCs w:val="24"/>
        </w:rPr>
        <w:t>Sometimes, while taking notes, you may miss an important concept.</w:t>
      </w:r>
      <w:r w:rsidRPr="00F87B32">
        <w:rPr>
          <w:rStyle w:val="Emphasis"/>
          <w:b/>
          <w:sz w:val="24"/>
          <w:szCs w:val="24"/>
        </w:rPr>
        <w:t xml:space="preserve"> </w:t>
      </w:r>
      <w:r w:rsidR="009351CB">
        <w:rPr>
          <w:sz w:val="24"/>
          <w:szCs w:val="24"/>
        </w:rPr>
        <w:t>With others,</w:t>
      </w:r>
      <w:r w:rsidRPr="00F87B32">
        <w:rPr>
          <w:sz w:val="24"/>
          <w:szCs w:val="24"/>
        </w:rPr>
        <w:t xml:space="preserve"> you will almost certainly figure this out. On your own, </w:t>
      </w:r>
      <w:r w:rsidR="009351CB">
        <w:rPr>
          <w:sz w:val="24"/>
          <w:szCs w:val="24"/>
        </w:rPr>
        <w:t>you might not</w:t>
      </w:r>
      <w:r w:rsidRPr="00F87B32">
        <w:rPr>
          <w:sz w:val="24"/>
          <w:szCs w:val="24"/>
        </w:rPr>
        <w:t>.</w:t>
      </w:r>
    </w:p>
    <w:p w14:paraId="4D766085" w14:textId="77777777" w:rsidR="00A84FED" w:rsidRDefault="00A84FED">
      <w:pPr>
        <w:rPr>
          <w:rFonts w:asciiTheme="majorHAnsi" w:eastAsiaTheme="majorEastAsia" w:hAnsiTheme="majorHAnsi" w:cstheme="majorBidi"/>
          <w:sz w:val="26"/>
          <w:szCs w:val="26"/>
        </w:rPr>
      </w:pPr>
      <w:r>
        <w:br w:type="page"/>
      </w:r>
    </w:p>
    <w:p w14:paraId="5161A6CE" w14:textId="77777777" w:rsidR="00C3725F" w:rsidRPr="00F87B32" w:rsidRDefault="008121B4" w:rsidP="008121B4">
      <w:pPr>
        <w:pStyle w:val="Heading2"/>
        <w:rPr>
          <w:b/>
          <w:color w:val="auto"/>
        </w:rPr>
      </w:pPr>
      <w:r w:rsidRPr="00F87B32">
        <w:rPr>
          <w:b/>
          <w:color w:val="auto"/>
        </w:rPr>
        <w:lastRenderedPageBreak/>
        <w:t>Developing an Effective Study Group</w:t>
      </w:r>
    </w:p>
    <w:p w14:paraId="2A491A88" w14:textId="77777777" w:rsidR="008121B4" w:rsidRPr="0009699A" w:rsidRDefault="008121B4" w:rsidP="00AA0CA4">
      <w:pPr>
        <w:pStyle w:val="Heading3"/>
        <w:numPr>
          <w:ilvl w:val="0"/>
          <w:numId w:val="34"/>
        </w:numPr>
        <w:rPr>
          <w:color w:val="auto"/>
          <w:highlight w:val="yellow"/>
        </w:rPr>
      </w:pPr>
      <w:r w:rsidRPr="0009699A">
        <w:rPr>
          <w:b/>
          <w:color w:val="auto"/>
          <w:highlight w:val="yellow"/>
        </w:rPr>
        <w:t>How many?</w:t>
      </w:r>
    </w:p>
    <w:p w14:paraId="518BAA3F" w14:textId="39049CAC" w:rsidR="008121B4" w:rsidRPr="008121B4" w:rsidRDefault="00CF7D11" w:rsidP="00AA0CA4">
      <w:pPr>
        <w:pStyle w:val="ListParagraph"/>
        <w:numPr>
          <w:ilvl w:val="1"/>
          <w:numId w:val="34"/>
        </w:numPr>
      </w:pPr>
      <w:r>
        <w:t xml:space="preserve">It’s best to keep a study group between 4–6 people. In mathematics, </w:t>
      </w:r>
      <w:r w:rsidRPr="00176E28">
        <w:rPr>
          <w:rStyle w:val="IntenseEmphasis"/>
        </w:rPr>
        <w:t>3–5 may be better</w:t>
      </w:r>
      <w:r>
        <w:t>. You should be able</w:t>
      </w:r>
      <w:r w:rsidR="008D1075">
        <w:t xml:space="preserve"> to fit around a long table. Having t</w:t>
      </w:r>
      <w:r>
        <w:t>oo few people is not as effective, and too many people can result in a more social group where little gets done.</w:t>
      </w:r>
    </w:p>
    <w:p w14:paraId="760F20BB" w14:textId="77777777" w:rsidR="008121B4" w:rsidRPr="0009699A" w:rsidRDefault="00A84FED" w:rsidP="00AA0CA4">
      <w:pPr>
        <w:pStyle w:val="Heading3"/>
        <w:numPr>
          <w:ilvl w:val="0"/>
          <w:numId w:val="34"/>
        </w:numPr>
        <w:rPr>
          <w:color w:val="auto"/>
          <w:highlight w:val="yellow"/>
        </w:rPr>
      </w:pPr>
      <w:r w:rsidRPr="0009699A">
        <w:rPr>
          <w:b/>
          <w:color w:val="auto"/>
          <w:highlight w:val="yellow"/>
        </w:rPr>
        <w:t>Who?</w:t>
      </w:r>
    </w:p>
    <w:p w14:paraId="3D678AB6" w14:textId="00FB41D6" w:rsidR="00A84FED" w:rsidRPr="00AA0CA4" w:rsidRDefault="00A84FED" w:rsidP="00AA0CA4">
      <w:pPr>
        <w:pStyle w:val="ListParagraph"/>
        <w:numPr>
          <w:ilvl w:val="1"/>
          <w:numId w:val="34"/>
        </w:numPr>
        <w:rPr>
          <w:sz w:val="24"/>
        </w:rPr>
      </w:pPr>
      <w:r w:rsidRPr="00AA0CA4">
        <w:rPr>
          <w:sz w:val="24"/>
        </w:rPr>
        <w:t xml:space="preserve">You should do a </w:t>
      </w:r>
      <w:r w:rsidRPr="00176E28">
        <w:rPr>
          <w:rStyle w:val="IntenseEmphasis"/>
        </w:rPr>
        <w:t>mental “interview” of each potential member</w:t>
      </w:r>
      <w:r w:rsidRPr="00AA0CA4">
        <w:rPr>
          <w:sz w:val="24"/>
        </w:rPr>
        <w:t>. Who comes to class on time with their work done? Who has a good attitude and pays attention in class? Who is respectful of the instructor and other class members? Who is serious about getting a good grade and not wasting time? You don’t need to look for the “best” students in the class; the most effective study groups have students at a variety of levels, some more advanced, some less so. What all good group members have in common, however, is a desire to do well.</w:t>
      </w:r>
    </w:p>
    <w:p w14:paraId="48414DCB" w14:textId="77777777" w:rsidR="00A84FED" w:rsidRPr="0009699A" w:rsidRDefault="00A84FED" w:rsidP="00AA0CA4">
      <w:pPr>
        <w:pStyle w:val="Heading3"/>
        <w:numPr>
          <w:ilvl w:val="0"/>
          <w:numId w:val="34"/>
        </w:numPr>
        <w:rPr>
          <w:color w:val="auto"/>
          <w:highlight w:val="yellow"/>
        </w:rPr>
      </w:pPr>
      <w:r w:rsidRPr="0009699A">
        <w:rPr>
          <w:b/>
          <w:color w:val="auto"/>
          <w:highlight w:val="yellow"/>
        </w:rPr>
        <w:t>Where?</w:t>
      </w:r>
    </w:p>
    <w:p w14:paraId="0C52513F" w14:textId="77777777" w:rsidR="00A84FED" w:rsidRPr="00AA0CA4" w:rsidRDefault="00A84FED" w:rsidP="00AA0CA4">
      <w:pPr>
        <w:pStyle w:val="ListParagraph"/>
        <w:numPr>
          <w:ilvl w:val="1"/>
          <w:numId w:val="34"/>
        </w:numPr>
        <w:rPr>
          <w:sz w:val="24"/>
        </w:rPr>
      </w:pPr>
      <w:r w:rsidRPr="00AA0CA4">
        <w:rPr>
          <w:sz w:val="24"/>
        </w:rPr>
        <w:t xml:space="preserve">Study in </w:t>
      </w:r>
      <w:r w:rsidRPr="00176E28">
        <w:rPr>
          <w:rStyle w:val="IntenseEmphasis"/>
        </w:rPr>
        <w:t>environments with few distractions</w:t>
      </w:r>
      <w:r w:rsidRPr="00AA0CA4">
        <w:rPr>
          <w:sz w:val="24"/>
        </w:rPr>
        <w:t>. Some study groups prefer a local coffee shop, others a study lounge on campus, and others a library.</w:t>
      </w:r>
    </w:p>
    <w:p w14:paraId="4D0391F6" w14:textId="77777777" w:rsidR="00A84FED" w:rsidRPr="0009699A" w:rsidRDefault="00674C6B" w:rsidP="00AA0CA4">
      <w:pPr>
        <w:pStyle w:val="Heading3"/>
        <w:numPr>
          <w:ilvl w:val="0"/>
          <w:numId w:val="34"/>
        </w:numPr>
        <w:rPr>
          <w:b/>
          <w:color w:val="auto"/>
          <w:highlight w:val="yellow"/>
        </w:rPr>
      </w:pPr>
      <w:r w:rsidRPr="0009699A">
        <w:rPr>
          <w:b/>
          <w:color w:val="auto"/>
          <w:highlight w:val="yellow"/>
        </w:rPr>
        <w:t>How long?</w:t>
      </w:r>
    </w:p>
    <w:p w14:paraId="1D036D6D" w14:textId="42196FEE" w:rsidR="00A84FED" w:rsidRPr="00AA0CA4" w:rsidRDefault="00674C6B" w:rsidP="00AA0CA4">
      <w:pPr>
        <w:pStyle w:val="ListParagraph"/>
        <w:numPr>
          <w:ilvl w:val="1"/>
          <w:numId w:val="34"/>
        </w:numPr>
        <w:rPr>
          <w:sz w:val="24"/>
        </w:rPr>
      </w:pPr>
      <w:r w:rsidRPr="00AA0CA4">
        <w:rPr>
          <w:sz w:val="24"/>
        </w:rPr>
        <w:t xml:space="preserve">Like individual study sessions, you should plan on </w:t>
      </w:r>
      <w:r w:rsidRPr="00176E28">
        <w:rPr>
          <w:rStyle w:val="IntenseEmphasis"/>
        </w:rPr>
        <w:t>no more than 2 to 3 hours</w:t>
      </w:r>
      <w:r w:rsidRPr="00AA0CA4">
        <w:rPr>
          <w:sz w:val="24"/>
        </w:rPr>
        <w:t xml:space="preserve"> at a time. </w:t>
      </w:r>
    </w:p>
    <w:p w14:paraId="2789A705" w14:textId="77777777" w:rsidR="00A84FED" w:rsidRPr="0009699A" w:rsidRDefault="00F87B32" w:rsidP="00AA0CA4">
      <w:pPr>
        <w:pStyle w:val="Heading3"/>
        <w:numPr>
          <w:ilvl w:val="0"/>
          <w:numId w:val="34"/>
        </w:numPr>
        <w:rPr>
          <w:b/>
          <w:color w:val="auto"/>
          <w:highlight w:val="yellow"/>
        </w:rPr>
      </w:pPr>
      <w:r w:rsidRPr="0009699A">
        <w:rPr>
          <w:b/>
          <w:color w:val="auto"/>
          <w:highlight w:val="yellow"/>
        </w:rPr>
        <w:t>When?</w:t>
      </w:r>
    </w:p>
    <w:p w14:paraId="66D93C09" w14:textId="77777777" w:rsidR="00F87B32" w:rsidRPr="00AA0CA4" w:rsidRDefault="00F87B32" w:rsidP="00AA0CA4">
      <w:pPr>
        <w:pStyle w:val="ListParagraph"/>
        <w:numPr>
          <w:ilvl w:val="1"/>
          <w:numId w:val="34"/>
        </w:numPr>
        <w:rPr>
          <w:sz w:val="24"/>
        </w:rPr>
      </w:pPr>
      <w:r w:rsidRPr="00AA0CA4">
        <w:rPr>
          <w:sz w:val="24"/>
        </w:rPr>
        <w:t xml:space="preserve">The best study sessions meet at </w:t>
      </w:r>
      <w:r w:rsidRPr="00AC3886">
        <w:rPr>
          <w:rStyle w:val="IntenseEmphasis"/>
        </w:rPr>
        <w:t>regular times and days</w:t>
      </w:r>
      <w:r w:rsidRPr="00AA0CA4">
        <w:rPr>
          <w:sz w:val="24"/>
        </w:rPr>
        <w:t>. Many students get together after a class to begin the homework assignment, or they will schedule the study session for the day before an exam.</w:t>
      </w:r>
    </w:p>
    <w:p w14:paraId="36E12194" w14:textId="77777777" w:rsidR="00F87B32" w:rsidRPr="0009699A" w:rsidRDefault="00F87B32" w:rsidP="00AA0CA4">
      <w:pPr>
        <w:pStyle w:val="Heading3"/>
        <w:numPr>
          <w:ilvl w:val="0"/>
          <w:numId w:val="34"/>
        </w:numPr>
        <w:rPr>
          <w:b/>
          <w:color w:val="auto"/>
          <w:highlight w:val="yellow"/>
        </w:rPr>
      </w:pPr>
      <w:r w:rsidRPr="0009699A">
        <w:rPr>
          <w:b/>
          <w:color w:val="auto"/>
          <w:highlight w:val="yellow"/>
        </w:rPr>
        <w:t>What?</w:t>
      </w:r>
    </w:p>
    <w:p w14:paraId="75D1EB5A" w14:textId="77777777" w:rsidR="00F87B32" w:rsidRPr="00AA0CA4" w:rsidRDefault="00F87B32" w:rsidP="00AA0CA4">
      <w:pPr>
        <w:pStyle w:val="ListParagraph"/>
        <w:numPr>
          <w:ilvl w:val="1"/>
          <w:numId w:val="34"/>
        </w:numPr>
        <w:rPr>
          <w:sz w:val="24"/>
        </w:rPr>
      </w:pPr>
      <w:r w:rsidRPr="00AC3886">
        <w:rPr>
          <w:rStyle w:val="IntenseEmphasis"/>
        </w:rPr>
        <w:t>Have a clear goal and objective</w:t>
      </w:r>
      <w:r w:rsidRPr="00AA0CA4">
        <w:rPr>
          <w:sz w:val="24"/>
        </w:rPr>
        <w:t xml:space="preserve"> for both the study group as a whole and for each study session. Some study groups focus on exam preparation, while others focus on completing homework assignments and understanding concepts. When you first meet, take 5 minutes to agree on what the group would like to focus on that day.</w:t>
      </w:r>
    </w:p>
    <w:p w14:paraId="113ECB91" w14:textId="77777777" w:rsidR="00A84FED" w:rsidRPr="0009699A" w:rsidRDefault="00F87B32" w:rsidP="00AA0CA4">
      <w:pPr>
        <w:pStyle w:val="Heading3"/>
        <w:numPr>
          <w:ilvl w:val="0"/>
          <w:numId w:val="34"/>
        </w:numPr>
        <w:rPr>
          <w:b/>
          <w:color w:val="auto"/>
          <w:highlight w:val="yellow"/>
        </w:rPr>
      </w:pPr>
      <w:r w:rsidRPr="0009699A">
        <w:rPr>
          <w:b/>
          <w:color w:val="auto"/>
          <w:highlight w:val="yellow"/>
        </w:rPr>
        <w:t>Who is in charge?</w:t>
      </w:r>
    </w:p>
    <w:p w14:paraId="3114347F" w14:textId="77777777" w:rsidR="00F87B32" w:rsidRDefault="00F87B32" w:rsidP="00F87B32">
      <w:pPr>
        <w:ind w:left="1080"/>
        <w:rPr>
          <w:sz w:val="24"/>
        </w:rPr>
      </w:pPr>
      <w:r w:rsidRPr="00AC3886">
        <w:rPr>
          <w:rStyle w:val="IntenseEmphasis"/>
        </w:rPr>
        <w:t>Appoint a leader</w:t>
      </w:r>
      <w:r>
        <w:rPr>
          <w:sz w:val="24"/>
        </w:rPr>
        <w:t xml:space="preserve"> to keep the group on track and focused on the goal. This person can also indicate when the group is getting bogged down on a problem and suggest moving on or asking the instructor for help. While it sounds wonderful for everyone to help lead, what usually happens without an appointed leader is that no one leads.</w:t>
      </w:r>
    </w:p>
    <w:p w14:paraId="6F2EB62A" w14:textId="77777777" w:rsidR="00F87B32" w:rsidRDefault="00F87B32">
      <w:pPr>
        <w:rPr>
          <w:sz w:val="24"/>
        </w:rPr>
      </w:pPr>
      <w:r>
        <w:rPr>
          <w:sz w:val="24"/>
        </w:rPr>
        <w:br w:type="page"/>
      </w:r>
    </w:p>
    <w:p w14:paraId="6E0F54C7" w14:textId="77777777" w:rsidR="00F87B32" w:rsidRPr="00DD31BE" w:rsidRDefault="00DD31BE" w:rsidP="00DD31BE">
      <w:pPr>
        <w:pStyle w:val="Heading2"/>
        <w:rPr>
          <w:color w:val="auto"/>
        </w:rPr>
      </w:pPr>
      <w:r>
        <w:rPr>
          <w:b/>
          <w:color w:val="auto"/>
        </w:rPr>
        <w:lastRenderedPageBreak/>
        <w:t>Communicating with your peers (fellow students)</w:t>
      </w:r>
      <w:r>
        <w:rPr>
          <w:color w:val="auto"/>
        </w:rPr>
        <w:t>: Some things to consider…</w:t>
      </w:r>
    </w:p>
    <w:p w14:paraId="5D34494E" w14:textId="77777777" w:rsidR="00DD31BE" w:rsidRDefault="00DD31BE" w:rsidP="000B26AF">
      <w:pPr>
        <w:pStyle w:val="ListParagraph"/>
        <w:numPr>
          <w:ilvl w:val="0"/>
          <w:numId w:val="37"/>
        </w:numPr>
        <w:rPr>
          <w:sz w:val="24"/>
        </w:rPr>
      </w:pPr>
      <w:r>
        <w:rPr>
          <w:sz w:val="24"/>
        </w:rPr>
        <w:t xml:space="preserve">A conversation involves </w:t>
      </w:r>
      <w:r w:rsidRPr="005C44F6">
        <w:rPr>
          <w:b/>
          <w:bCs/>
          <w:i/>
          <w:iCs/>
          <w:sz w:val="24"/>
        </w:rPr>
        <w:t>more than one person talking</w:t>
      </w:r>
      <w:r>
        <w:rPr>
          <w:sz w:val="24"/>
        </w:rPr>
        <w:t>. If you have been talking for more than 2 minutes, stop and let someone else have a say. Then wait and see if one or two other people would like to contribute before you chime back in. If others aren’t saying much, try one of the following questions?</w:t>
      </w:r>
    </w:p>
    <w:p w14:paraId="39ED2EA5" w14:textId="77777777" w:rsidR="00DD31BE" w:rsidRDefault="00DD31BE" w:rsidP="000B26AF">
      <w:pPr>
        <w:pStyle w:val="ListParagraph"/>
        <w:numPr>
          <w:ilvl w:val="1"/>
          <w:numId w:val="37"/>
        </w:numPr>
        <w:rPr>
          <w:sz w:val="24"/>
        </w:rPr>
      </w:pPr>
      <w:r>
        <w:rPr>
          <w:sz w:val="24"/>
        </w:rPr>
        <w:t>Would you like to add to that idea?</w:t>
      </w:r>
    </w:p>
    <w:p w14:paraId="5B234CB4" w14:textId="77777777" w:rsidR="00DD31BE" w:rsidRDefault="00DD31BE" w:rsidP="000B26AF">
      <w:pPr>
        <w:pStyle w:val="ListParagraph"/>
        <w:numPr>
          <w:ilvl w:val="1"/>
          <w:numId w:val="37"/>
        </w:numPr>
        <w:rPr>
          <w:sz w:val="24"/>
        </w:rPr>
      </w:pPr>
      <w:r>
        <w:rPr>
          <w:sz w:val="24"/>
        </w:rPr>
        <w:t>What do you think of that strategy?</w:t>
      </w:r>
    </w:p>
    <w:p w14:paraId="74426A48" w14:textId="77777777" w:rsidR="00DD31BE" w:rsidRDefault="00DD31BE" w:rsidP="000B26AF">
      <w:pPr>
        <w:pStyle w:val="ListParagraph"/>
        <w:numPr>
          <w:ilvl w:val="1"/>
          <w:numId w:val="37"/>
        </w:numPr>
        <w:rPr>
          <w:sz w:val="24"/>
        </w:rPr>
      </w:pPr>
      <w:r>
        <w:rPr>
          <w:sz w:val="24"/>
        </w:rPr>
        <w:t>Can you tell me more about how you solved this problem?</w:t>
      </w:r>
    </w:p>
    <w:p w14:paraId="32F444A4" w14:textId="77777777" w:rsidR="00DD31BE" w:rsidRDefault="00DD31BE" w:rsidP="000B26AF">
      <w:pPr>
        <w:pStyle w:val="ListParagraph"/>
        <w:numPr>
          <w:ilvl w:val="1"/>
          <w:numId w:val="37"/>
        </w:numPr>
        <w:rPr>
          <w:sz w:val="24"/>
        </w:rPr>
      </w:pPr>
      <w:r>
        <w:rPr>
          <w:sz w:val="24"/>
        </w:rPr>
        <w:t>Can you explain how you got from line 3 to line 5?</w:t>
      </w:r>
    </w:p>
    <w:p w14:paraId="5FFA246A" w14:textId="77777777" w:rsidR="00DD31BE" w:rsidRDefault="00DD31BE" w:rsidP="000B26AF">
      <w:pPr>
        <w:pStyle w:val="ListParagraph"/>
        <w:numPr>
          <w:ilvl w:val="1"/>
          <w:numId w:val="37"/>
        </w:numPr>
        <w:rPr>
          <w:sz w:val="24"/>
        </w:rPr>
      </w:pPr>
      <w:r>
        <w:rPr>
          <w:sz w:val="24"/>
        </w:rPr>
        <w:t>Can you explain that in another way?</w:t>
      </w:r>
    </w:p>
    <w:p w14:paraId="1A53D25F" w14:textId="77777777" w:rsidR="00DD31BE" w:rsidRDefault="00DD31BE" w:rsidP="000B26AF">
      <w:pPr>
        <w:pStyle w:val="ListParagraph"/>
        <w:numPr>
          <w:ilvl w:val="1"/>
          <w:numId w:val="37"/>
        </w:numPr>
        <w:rPr>
          <w:sz w:val="24"/>
        </w:rPr>
      </w:pPr>
      <w:r>
        <w:rPr>
          <w:sz w:val="24"/>
        </w:rPr>
        <w:t>Do you have a different approach to this problem?</w:t>
      </w:r>
    </w:p>
    <w:p w14:paraId="1CBA5484" w14:textId="77777777" w:rsidR="00C83E73" w:rsidRPr="00C83E73" w:rsidRDefault="00C83E73" w:rsidP="00C83E73">
      <w:pPr>
        <w:spacing w:after="0" w:line="240" w:lineRule="auto"/>
        <w:rPr>
          <w:sz w:val="24"/>
        </w:rPr>
      </w:pPr>
    </w:p>
    <w:p w14:paraId="334902CD" w14:textId="77777777" w:rsidR="00DD31BE" w:rsidRDefault="00DD31BE" w:rsidP="000B26AF">
      <w:pPr>
        <w:pStyle w:val="ListParagraph"/>
        <w:numPr>
          <w:ilvl w:val="0"/>
          <w:numId w:val="37"/>
        </w:numPr>
        <w:rPr>
          <w:sz w:val="24"/>
        </w:rPr>
      </w:pPr>
      <w:r>
        <w:rPr>
          <w:sz w:val="24"/>
        </w:rPr>
        <w:t xml:space="preserve">Encourage conversation with your </w:t>
      </w:r>
      <w:r w:rsidRPr="005C44F6">
        <w:rPr>
          <w:b/>
          <w:bCs/>
          <w:i/>
          <w:iCs/>
          <w:sz w:val="24"/>
        </w:rPr>
        <w:t>nonverbal behavior</w:t>
      </w:r>
      <w:r>
        <w:rPr>
          <w:sz w:val="24"/>
        </w:rPr>
        <w:t xml:space="preserve">. Remember to </w:t>
      </w:r>
      <w:r>
        <w:rPr>
          <w:i/>
          <w:sz w:val="24"/>
        </w:rPr>
        <w:t>SLANT</w:t>
      </w:r>
      <w:r>
        <w:rPr>
          <w:sz w:val="24"/>
        </w:rPr>
        <w:t>.</w:t>
      </w:r>
    </w:p>
    <w:p w14:paraId="12FD4AD1" w14:textId="77777777" w:rsidR="00DD31BE" w:rsidRDefault="00DD31BE" w:rsidP="000B26AF">
      <w:pPr>
        <w:pStyle w:val="ListParagraph"/>
        <w:numPr>
          <w:ilvl w:val="1"/>
          <w:numId w:val="37"/>
        </w:numPr>
        <w:rPr>
          <w:sz w:val="24"/>
        </w:rPr>
      </w:pPr>
      <w:r>
        <w:rPr>
          <w:b/>
          <w:sz w:val="24"/>
        </w:rPr>
        <w:t>S</w:t>
      </w:r>
      <w:r>
        <w:rPr>
          <w:sz w:val="24"/>
        </w:rPr>
        <w:t>it up straight.</w:t>
      </w:r>
    </w:p>
    <w:p w14:paraId="1A2BED53" w14:textId="77777777" w:rsidR="00DD31BE" w:rsidRDefault="00DD31BE" w:rsidP="000B26AF">
      <w:pPr>
        <w:pStyle w:val="ListParagraph"/>
        <w:numPr>
          <w:ilvl w:val="1"/>
          <w:numId w:val="37"/>
        </w:numPr>
        <w:rPr>
          <w:sz w:val="24"/>
        </w:rPr>
      </w:pPr>
      <w:r>
        <w:rPr>
          <w:b/>
          <w:sz w:val="24"/>
        </w:rPr>
        <w:t>L</w:t>
      </w:r>
      <w:r>
        <w:rPr>
          <w:sz w:val="24"/>
        </w:rPr>
        <w:t>isten.</w:t>
      </w:r>
    </w:p>
    <w:p w14:paraId="223C41E0" w14:textId="77777777" w:rsidR="00DD31BE" w:rsidRDefault="00DD31BE" w:rsidP="000B26AF">
      <w:pPr>
        <w:pStyle w:val="ListParagraph"/>
        <w:numPr>
          <w:ilvl w:val="1"/>
          <w:numId w:val="37"/>
        </w:numPr>
        <w:rPr>
          <w:sz w:val="24"/>
        </w:rPr>
      </w:pPr>
      <w:r>
        <w:rPr>
          <w:b/>
          <w:sz w:val="24"/>
        </w:rPr>
        <w:t>A</w:t>
      </w:r>
      <w:r>
        <w:rPr>
          <w:sz w:val="24"/>
        </w:rPr>
        <w:t>nswer and ask questions.</w:t>
      </w:r>
    </w:p>
    <w:p w14:paraId="7CB7F51B" w14:textId="77777777" w:rsidR="00DD31BE" w:rsidRDefault="00DD31BE" w:rsidP="000B26AF">
      <w:pPr>
        <w:pStyle w:val="ListParagraph"/>
        <w:numPr>
          <w:ilvl w:val="1"/>
          <w:numId w:val="37"/>
        </w:numPr>
        <w:rPr>
          <w:sz w:val="24"/>
        </w:rPr>
      </w:pPr>
      <w:r>
        <w:rPr>
          <w:b/>
          <w:sz w:val="24"/>
        </w:rPr>
        <w:t>N</w:t>
      </w:r>
      <w:r>
        <w:rPr>
          <w:sz w:val="24"/>
        </w:rPr>
        <w:t>od to show interest.</w:t>
      </w:r>
    </w:p>
    <w:p w14:paraId="3842F8A2" w14:textId="77777777" w:rsidR="00DD31BE" w:rsidRDefault="00DD31BE" w:rsidP="000B26AF">
      <w:pPr>
        <w:pStyle w:val="ListParagraph"/>
        <w:numPr>
          <w:ilvl w:val="1"/>
          <w:numId w:val="37"/>
        </w:numPr>
        <w:rPr>
          <w:sz w:val="24"/>
        </w:rPr>
      </w:pPr>
      <w:r>
        <w:rPr>
          <w:b/>
          <w:sz w:val="24"/>
        </w:rPr>
        <w:t>T</w:t>
      </w:r>
      <w:r>
        <w:rPr>
          <w:sz w:val="24"/>
        </w:rPr>
        <w:t>rack the speaker with your eyes.</w:t>
      </w:r>
    </w:p>
    <w:p w14:paraId="7C492103" w14:textId="77777777" w:rsidR="00C83E73" w:rsidRPr="00C83E73" w:rsidRDefault="00C83E73" w:rsidP="00C83E73">
      <w:pPr>
        <w:spacing w:after="0" w:line="240" w:lineRule="auto"/>
        <w:rPr>
          <w:sz w:val="24"/>
        </w:rPr>
      </w:pPr>
    </w:p>
    <w:p w14:paraId="1C8458D8" w14:textId="77777777" w:rsidR="00DD31BE" w:rsidRDefault="00FB137D" w:rsidP="000B26AF">
      <w:pPr>
        <w:pStyle w:val="ListParagraph"/>
        <w:numPr>
          <w:ilvl w:val="0"/>
          <w:numId w:val="37"/>
        </w:numPr>
        <w:rPr>
          <w:sz w:val="24"/>
        </w:rPr>
      </w:pPr>
      <w:r w:rsidRPr="005C44F6">
        <w:rPr>
          <w:b/>
          <w:bCs/>
          <w:i/>
          <w:iCs/>
          <w:sz w:val="24"/>
        </w:rPr>
        <w:t>Challenge put-downs and hurtful comments</w:t>
      </w:r>
      <w:r>
        <w:rPr>
          <w:sz w:val="24"/>
        </w:rPr>
        <w:t xml:space="preserve">. Humans have an innate sense of when good-natured teasing crosses the line into hurtful behavior. Do not tolerate this in your study group. </w:t>
      </w:r>
      <w:r w:rsidR="005E6F74">
        <w:rPr>
          <w:sz w:val="24"/>
        </w:rPr>
        <w:t>For example, if a student says “that’s a stupid way to solve it,” simply say, “ouch! You mean you disagree with their strategy? Why?” If they repeat a comment about it being stupid, then say something like “saying it’s stupid is hurtful, and that is not helpful at all. What part of it does not make sense to you?” Don’t dwell on it; simply correct it and move the focus onto what matters. Above all, don’t react emotionally. Be clear, be direct, be firm, but be polite.</w:t>
      </w:r>
    </w:p>
    <w:p w14:paraId="1C51078D" w14:textId="77777777" w:rsidR="00C83E73" w:rsidRPr="00C83E73" w:rsidRDefault="00C83E73" w:rsidP="00C83E73">
      <w:pPr>
        <w:spacing w:after="0" w:line="240" w:lineRule="auto"/>
        <w:rPr>
          <w:sz w:val="24"/>
        </w:rPr>
      </w:pPr>
    </w:p>
    <w:p w14:paraId="6B9B5EB9" w14:textId="77777777" w:rsidR="005E6F74" w:rsidRDefault="005E6F74" w:rsidP="000B26AF">
      <w:pPr>
        <w:pStyle w:val="ListParagraph"/>
        <w:numPr>
          <w:ilvl w:val="0"/>
          <w:numId w:val="37"/>
        </w:numPr>
        <w:rPr>
          <w:sz w:val="24"/>
        </w:rPr>
      </w:pPr>
      <w:r w:rsidRPr="005C44F6">
        <w:rPr>
          <w:b/>
          <w:bCs/>
          <w:i/>
          <w:iCs/>
          <w:sz w:val="24"/>
        </w:rPr>
        <w:t>Make eye contact</w:t>
      </w:r>
      <w:r>
        <w:rPr>
          <w:sz w:val="24"/>
        </w:rPr>
        <w:t>.</w:t>
      </w:r>
    </w:p>
    <w:p w14:paraId="428DC961" w14:textId="77777777" w:rsidR="00C83E73" w:rsidRPr="00C83E73" w:rsidRDefault="00C83E73" w:rsidP="00C83E73">
      <w:pPr>
        <w:spacing w:after="0" w:line="240" w:lineRule="auto"/>
        <w:rPr>
          <w:sz w:val="24"/>
        </w:rPr>
      </w:pPr>
    </w:p>
    <w:p w14:paraId="547376EA" w14:textId="77777777" w:rsidR="005E6F74" w:rsidRDefault="005E6F74" w:rsidP="000B26AF">
      <w:pPr>
        <w:pStyle w:val="ListParagraph"/>
        <w:numPr>
          <w:ilvl w:val="0"/>
          <w:numId w:val="37"/>
        </w:numPr>
        <w:rPr>
          <w:sz w:val="24"/>
        </w:rPr>
      </w:pPr>
      <w:r w:rsidRPr="005C44F6">
        <w:rPr>
          <w:b/>
          <w:bCs/>
          <w:i/>
          <w:iCs/>
          <w:sz w:val="24"/>
        </w:rPr>
        <w:t>Encourage turn-taking</w:t>
      </w:r>
      <w:r>
        <w:rPr>
          <w:sz w:val="24"/>
        </w:rPr>
        <w:t>. If someone in your group is monopolizing the conversation, redirect it by asking a quiet member, “Hey, Joe, we haven’t heard from you in a while. What did you do on this problem?”</w:t>
      </w:r>
    </w:p>
    <w:p w14:paraId="6CA5BF54" w14:textId="77777777" w:rsidR="00C83E73" w:rsidRPr="00C83E73" w:rsidRDefault="00C83E73" w:rsidP="00C83E73">
      <w:pPr>
        <w:spacing w:after="0" w:line="240" w:lineRule="auto"/>
        <w:rPr>
          <w:sz w:val="24"/>
        </w:rPr>
      </w:pPr>
    </w:p>
    <w:p w14:paraId="2DA9EEEE" w14:textId="77777777" w:rsidR="005E6F74" w:rsidRDefault="005E6F74" w:rsidP="000B26AF">
      <w:pPr>
        <w:pStyle w:val="ListParagraph"/>
        <w:numPr>
          <w:ilvl w:val="0"/>
          <w:numId w:val="37"/>
        </w:numPr>
        <w:rPr>
          <w:sz w:val="24"/>
        </w:rPr>
      </w:pPr>
      <w:r w:rsidRPr="005C44F6">
        <w:rPr>
          <w:b/>
          <w:bCs/>
          <w:i/>
          <w:iCs/>
          <w:sz w:val="24"/>
        </w:rPr>
        <w:t>Give people time to answer</w:t>
      </w:r>
      <w:r>
        <w:rPr>
          <w:sz w:val="24"/>
        </w:rPr>
        <w:t>. Some people need more time to think before they frame a response. Wait for it!</w:t>
      </w:r>
    </w:p>
    <w:p w14:paraId="6B3FEC36" w14:textId="77777777" w:rsidR="00C83E73" w:rsidRPr="00C83E73" w:rsidRDefault="00C83E73" w:rsidP="00C83E73">
      <w:pPr>
        <w:spacing w:after="0" w:line="240" w:lineRule="auto"/>
        <w:rPr>
          <w:sz w:val="24"/>
        </w:rPr>
      </w:pPr>
    </w:p>
    <w:p w14:paraId="0E55C5F6" w14:textId="77777777" w:rsidR="00C83E73" w:rsidRDefault="00C83E73" w:rsidP="000B26AF">
      <w:pPr>
        <w:pStyle w:val="ListParagraph"/>
        <w:numPr>
          <w:ilvl w:val="0"/>
          <w:numId w:val="37"/>
        </w:numPr>
        <w:rPr>
          <w:sz w:val="24"/>
        </w:rPr>
      </w:pPr>
      <w:r>
        <w:rPr>
          <w:sz w:val="24"/>
        </w:rPr>
        <w:t xml:space="preserve">When someone has explained some concept/idea to you, </w:t>
      </w:r>
      <w:r w:rsidRPr="005C44F6">
        <w:rPr>
          <w:b/>
          <w:bCs/>
          <w:i/>
          <w:iCs/>
          <w:sz w:val="24"/>
        </w:rPr>
        <w:t>explain it back</w:t>
      </w:r>
      <w:r>
        <w:rPr>
          <w:sz w:val="24"/>
        </w:rPr>
        <w:t xml:space="preserve"> to them to be sure you got it correct.</w:t>
      </w:r>
    </w:p>
    <w:sectPr w:rsidR="00C83E73" w:rsidSect="00176E28">
      <w:headerReference w:type="default" r:id="rId10"/>
      <w:headerReference w:type="firs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58AE9" w14:textId="77777777" w:rsidR="0028500A" w:rsidRDefault="0028500A" w:rsidP="00AB78D1">
      <w:pPr>
        <w:spacing w:after="0" w:line="240" w:lineRule="auto"/>
      </w:pPr>
      <w:r>
        <w:separator/>
      </w:r>
    </w:p>
  </w:endnote>
  <w:endnote w:type="continuationSeparator" w:id="0">
    <w:p w14:paraId="4D19E009" w14:textId="77777777" w:rsidR="0028500A" w:rsidRDefault="0028500A" w:rsidP="00AB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75"/>
      <w:gridCol w:w="7663"/>
    </w:tblGrid>
    <w:tr w:rsidR="00176E28" w:rsidRPr="00176E28" w14:paraId="73E2E3C9" w14:textId="77777777" w:rsidTr="00683437">
      <w:tc>
        <w:tcPr>
          <w:tcW w:w="1975" w:type="dxa"/>
        </w:tcPr>
        <w:p w14:paraId="5ED4F9CE" w14:textId="77777777" w:rsidR="00176E28" w:rsidRPr="00176E28" w:rsidRDefault="00176E28" w:rsidP="00176E28">
          <w:pPr>
            <w:pStyle w:val="Footer"/>
          </w:pPr>
          <w:r w:rsidRPr="00176E28">
            <w:drawing>
              <wp:inline distT="0" distB="0" distL="0" distR="0" wp14:anchorId="624996F8" wp14:editId="3C319929">
                <wp:extent cx="1060704" cy="374904"/>
                <wp:effectExtent l="0" t="0" r="6350" b="635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2B804BA6" w14:textId="77777777" w:rsidR="00176E28" w:rsidRPr="00176E28" w:rsidRDefault="00176E28" w:rsidP="00176E28">
          <w:pPr>
            <w:pStyle w:val="Footer"/>
          </w:pPr>
          <w:r w:rsidRPr="00176E28">
            <w:t xml:space="preserve">This document was written by </w:t>
          </w:r>
          <w:hyperlink r:id="rId2" w:history="1">
            <w:r w:rsidRPr="00176E28">
              <w:rPr>
                <w:rStyle w:val="Hyperlink"/>
              </w:rPr>
              <w:t>Johanna Debrecht</w:t>
            </w:r>
          </w:hyperlink>
          <w:r w:rsidRPr="00176E28">
            <w:t xml:space="preserve">, Red Rocks CC, licensed under </w:t>
          </w:r>
          <w:hyperlink r:id="rId3" w:tgtFrame="_blank" w:history="1">
            <w:r w:rsidRPr="00176E28">
              <w:rPr>
                <w:rStyle w:val="Hyperlink"/>
              </w:rPr>
              <w:t>CC BY-NC-SA 4.0</w:t>
            </w:r>
          </w:hyperlink>
          <w:r w:rsidRPr="00176E28">
            <w:t>.</w:t>
          </w:r>
        </w:p>
      </w:tc>
    </w:tr>
  </w:tbl>
  <w:p w14:paraId="57494C9E" w14:textId="77777777" w:rsidR="00AA0CA4" w:rsidRDefault="00AA0C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CB729" w14:textId="77777777" w:rsidR="0028500A" w:rsidRDefault="0028500A" w:rsidP="00AB78D1">
      <w:pPr>
        <w:spacing w:after="0" w:line="240" w:lineRule="auto"/>
      </w:pPr>
      <w:r>
        <w:separator/>
      </w:r>
    </w:p>
  </w:footnote>
  <w:footnote w:type="continuationSeparator" w:id="0">
    <w:p w14:paraId="3AEF1539" w14:textId="77777777" w:rsidR="0028500A" w:rsidRDefault="0028500A" w:rsidP="00AB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1D21" w14:textId="6A6A13B5" w:rsidR="00AB78D1" w:rsidRPr="00AB78D1" w:rsidRDefault="00AA0CA4">
    <w:pPr>
      <w:pStyle w:val="Header"/>
      <w:rPr>
        <w:u w:val="single"/>
      </w:rPr>
    </w:pPr>
    <w:r>
      <w:tab/>
    </w:r>
    <w:r>
      <w:tab/>
    </w:r>
    <w:proofErr w:type="spellStart"/>
    <w:r>
      <w:t>Rev’d</w:t>
    </w:r>
    <w:proofErr w:type="spellEnd"/>
    <w:r>
      <w:t xml:space="preserve"> </w:t>
    </w:r>
    <w:r w:rsidR="00176E28">
      <w:t>SP24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D120" w14:textId="599427C4" w:rsidR="00AA0CA4" w:rsidRPr="00176E28" w:rsidRDefault="00176E28" w:rsidP="00176E28">
    <w:pPr>
      <w:pStyle w:val="Header"/>
      <w:rPr>
        <w:u w:val="single"/>
      </w:rPr>
    </w:pPr>
    <w:r>
      <w:tab/>
    </w:r>
    <w:r>
      <w:tab/>
    </w:r>
    <w:proofErr w:type="spellStart"/>
    <w:r>
      <w:t>Rev’d</w:t>
    </w:r>
    <w:proofErr w:type="spellEnd"/>
    <w:r>
      <w:t xml:space="preserve"> SP24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4BF"/>
    <w:multiLevelType w:val="hybridMultilevel"/>
    <w:tmpl w:val="A2CCF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F517D"/>
    <w:multiLevelType w:val="hybridMultilevel"/>
    <w:tmpl w:val="B2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E39D7"/>
    <w:multiLevelType w:val="hybridMultilevel"/>
    <w:tmpl w:val="79A2B702"/>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31603C4"/>
    <w:multiLevelType w:val="hybridMultilevel"/>
    <w:tmpl w:val="3166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B152A8"/>
    <w:multiLevelType w:val="hybridMultilevel"/>
    <w:tmpl w:val="10363DC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906DCB"/>
    <w:multiLevelType w:val="hybridMultilevel"/>
    <w:tmpl w:val="5AA03A48"/>
    <w:lvl w:ilvl="0" w:tplc="A53C8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0F2976"/>
    <w:multiLevelType w:val="hybridMultilevel"/>
    <w:tmpl w:val="5E6A8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714D7"/>
    <w:multiLevelType w:val="hybridMultilevel"/>
    <w:tmpl w:val="756AF59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2B27A0"/>
    <w:multiLevelType w:val="hybridMultilevel"/>
    <w:tmpl w:val="F29AC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FAF56A2"/>
    <w:multiLevelType w:val="hybridMultilevel"/>
    <w:tmpl w:val="0ECC0232"/>
    <w:lvl w:ilvl="0" w:tplc="1CF091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9E47122"/>
    <w:multiLevelType w:val="hybridMultilevel"/>
    <w:tmpl w:val="DB32A00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CFF2B4D"/>
    <w:multiLevelType w:val="hybridMultilevel"/>
    <w:tmpl w:val="D3FA9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C6C7C"/>
    <w:multiLevelType w:val="hybridMultilevel"/>
    <w:tmpl w:val="17382BF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197E96"/>
    <w:multiLevelType w:val="hybridMultilevel"/>
    <w:tmpl w:val="31B8C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5986E2C"/>
    <w:multiLevelType w:val="hybridMultilevel"/>
    <w:tmpl w:val="65BEB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246FE"/>
    <w:multiLevelType w:val="hybridMultilevel"/>
    <w:tmpl w:val="9EA0EC08"/>
    <w:lvl w:ilvl="0" w:tplc="BED443C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A3817"/>
    <w:multiLevelType w:val="hybridMultilevel"/>
    <w:tmpl w:val="1212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3761D"/>
    <w:multiLevelType w:val="hybridMultilevel"/>
    <w:tmpl w:val="0322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43C5B"/>
    <w:multiLevelType w:val="hybridMultilevel"/>
    <w:tmpl w:val="46CEA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81103"/>
    <w:multiLevelType w:val="hybridMultilevel"/>
    <w:tmpl w:val="90EC4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2054D0"/>
    <w:multiLevelType w:val="hybridMultilevel"/>
    <w:tmpl w:val="68AAC9C2"/>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D7160BE"/>
    <w:multiLevelType w:val="hybridMultilevel"/>
    <w:tmpl w:val="A1002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B83800"/>
    <w:multiLevelType w:val="hybridMultilevel"/>
    <w:tmpl w:val="217AC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213AA7"/>
    <w:multiLevelType w:val="hybridMultilevel"/>
    <w:tmpl w:val="4348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C52AE6"/>
    <w:multiLevelType w:val="hybridMultilevel"/>
    <w:tmpl w:val="061EF1B4"/>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6FA191C"/>
    <w:multiLevelType w:val="hybridMultilevel"/>
    <w:tmpl w:val="E606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274C0"/>
    <w:multiLevelType w:val="hybridMultilevel"/>
    <w:tmpl w:val="505C3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AE67ED"/>
    <w:multiLevelType w:val="hybridMultilevel"/>
    <w:tmpl w:val="682A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9EF123D"/>
    <w:multiLevelType w:val="hybridMultilevel"/>
    <w:tmpl w:val="A46C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15314D"/>
    <w:multiLevelType w:val="hybridMultilevel"/>
    <w:tmpl w:val="3C6C43EA"/>
    <w:lvl w:ilvl="0" w:tplc="47424658">
      <w:start w:val="1"/>
      <w:numFmt w:val="decimal"/>
      <w:lvlText w:val="%1."/>
      <w:lvlJc w:val="left"/>
      <w:pPr>
        <w:ind w:left="288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6D75778B"/>
    <w:multiLevelType w:val="hybridMultilevel"/>
    <w:tmpl w:val="C8ECB3E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F5BE8"/>
    <w:multiLevelType w:val="hybridMultilevel"/>
    <w:tmpl w:val="3EBAF0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136658"/>
    <w:multiLevelType w:val="hybridMultilevel"/>
    <w:tmpl w:val="F5508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FB3E9C"/>
    <w:multiLevelType w:val="hybridMultilevel"/>
    <w:tmpl w:val="33D85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444539"/>
    <w:multiLevelType w:val="hybridMultilevel"/>
    <w:tmpl w:val="CE4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E16CA"/>
    <w:multiLevelType w:val="hybridMultilevel"/>
    <w:tmpl w:val="7D96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9780166">
    <w:abstractNumId w:val="17"/>
  </w:num>
  <w:num w:numId="2" w16cid:durableId="73818900">
    <w:abstractNumId w:val="5"/>
  </w:num>
  <w:num w:numId="3" w16cid:durableId="564920529">
    <w:abstractNumId w:val="18"/>
  </w:num>
  <w:num w:numId="4" w16cid:durableId="190805036">
    <w:abstractNumId w:val="13"/>
  </w:num>
  <w:num w:numId="5" w16cid:durableId="250086705">
    <w:abstractNumId w:val="16"/>
  </w:num>
  <w:num w:numId="6" w16cid:durableId="175265451">
    <w:abstractNumId w:val="35"/>
  </w:num>
  <w:num w:numId="7" w16cid:durableId="1334913742">
    <w:abstractNumId w:val="19"/>
  </w:num>
  <w:num w:numId="8" w16cid:durableId="752555990">
    <w:abstractNumId w:val="14"/>
  </w:num>
  <w:num w:numId="9" w16cid:durableId="1190755802">
    <w:abstractNumId w:val="23"/>
  </w:num>
  <w:num w:numId="10" w16cid:durableId="731461987">
    <w:abstractNumId w:val="36"/>
  </w:num>
  <w:num w:numId="11" w16cid:durableId="820660637">
    <w:abstractNumId w:val="28"/>
  </w:num>
  <w:num w:numId="12" w16cid:durableId="2030984786">
    <w:abstractNumId w:val="27"/>
  </w:num>
  <w:num w:numId="13" w16cid:durableId="415830011">
    <w:abstractNumId w:val="20"/>
  </w:num>
  <w:num w:numId="14" w16cid:durableId="1484662215">
    <w:abstractNumId w:val="3"/>
  </w:num>
  <w:num w:numId="15" w16cid:durableId="825559598">
    <w:abstractNumId w:val="12"/>
  </w:num>
  <w:num w:numId="16" w16cid:durableId="88160005">
    <w:abstractNumId w:val="25"/>
  </w:num>
  <w:num w:numId="17" w16cid:durableId="1087114755">
    <w:abstractNumId w:val="2"/>
  </w:num>
  <w:num w:numId="18" w16cid:durableId="1834447360">
    <w:abstractNumId w:val="4"/>
  </w:num>
  <w:num w:numId="19" w16cid:durableId="1981493399">
    <w:abstractNumId w:val="21"/>
  </w:num>
  <w:num w:numId="20" w16cid:durableId="963199097">
    <w:abstractNumId w:val="30"/>
  </w:num>
  <w:num w:numId="21" w16cid:durableId="517352984">
    <w:abstractNumId w:val="9"/>
  </w:num>
  <w:num w:numId="22" w16cid:durableId="1242175009">
    <w:abstractNumId w:val="26"/>
  </w:num>
  <w:num w:numId="23" w16cid:durableId="1025205879">
    <w:abstractNumId w:val="29"/>
  </w:num>
  <w:num w:numId="24" w16cid:durableId="653727713">
    <w:abstractNumId w:val="22"/>
  </w:num>
  <w:num w:numId="25" w16cid:durableId="1794329698">
    <w:abstractNumId w:val="15"/>
  </w:num>
  <w:num w:numId="26" w16cid:durableId="1168597440">
    <w:abstractNumId w:val="24"/>
  </w:num>
  <w:num w:numId="27" w16cid:durableId="837815089">
    <w:abstractNumId w:val="1"/>
  </w:num>
  <w:num w:numId="28" w16cid:durableId="481117904">
    <w:abstractNumId w:val="33"/>
  </w:num>
  <w:num w:numId="29" w16cid:durableId="619455685">
    <w:abstractNumId w:val="6"/>
  </w:num>
  <w:num w:numId="30" w16cid:durableId="1412046614">
    <w:abstractNumId w:val="0"/>
  </w:num>
  <w:num w:numId="31" w16cid:durableId="812520868">
    <w:abstractNumId w:val="8"/>
  </w:num>
  <w:num w:numId="32" w16cid:durableId="307515338">
    <w:abstractNumId w:val="11"/>
  </w:num>
  <w:num w:numId="33" w16cid:durableId="369308462">
    <w:abstractNumId w:val="32"/>
  </w:num>
  <w:num w:numId="34" w16cid:durableId="1861428329">
    <w:abstractNumId w:val="7"/>
  </w:num>
  <w:num w:numId="35" w16cid:durableId="612054731">
    <w:abstractNumId w:val="34"/>
  </w:num>
  <w:num w:numId="36" w16cid:durableId="663631899">
    <w:abstractNumId w:val="10"/>
  </w:num>
  <w:num w:numId="37" w16cid:durableId="6034163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8D1"/>
    <w:rsid w:val="000067A9"/>
    <w:rsid w:val="00010DD9"/>
    <w:rsid w:val="0002701E"/>
    <w:rsid w:val="00043720"/>
    <w:rsid w:val="00045001"/>
    <w:rsid w:val="00050B9B"/>
    <w:rsid w:val="00056E08"/>
    <w:rsid w:val="0006504C"/>
    <w:rsid w:val="0009555B"/>
    <w:rsid w:val="00096219"/>
    <w:rsid w:val="0009699A"/>
    <w:rsid w:val="00097283"/>
    <w:rsid w:val="000A751B"/>
    <w:rsid w:val="000B26AF"/>
    <w:rsid w:val="000B36DD"/>
    <w:rsid w:val="000C07F5"/>
    <w:rsid w:val="000C454E"/>
    <w:rsid w:val="000D05B5"/>
    <w:rsid w:val="000D4AAD"/>
    <w:rsid w:val="000E50B5"/>
    <w:rsid w:val="001320AE"/>
    <w:rsid w:val="00140FA0"/>
    <w:rsid w:val="00143C06"/>
    <w:rsid w:val="00144360"/>
    <w:rsid w:val="00152CBC"/>
    <w:rsid w:val="001550DD"/>
    <w:rsid w:val="0015567D"/>
    <w:rsid w:val="00165E97"/>
    <w:rsid w:val="00176E28"/>
    <w:rsid w:val="00177050"/>
    <w:rsid w:val="001841FB"/>
    <w:rsid w:val="001A1E21"/>
    <w:rsid w:val="001A330B"/>
    <w:rsid w:val="001C5682"/>
    <w:rsid w:val="001D44FF"/>
    <w:rsid w:val="001D6188"/>
    <w:rsid w:val="001F4745"/>
    <w:rsid w:val="002000D8"/>
    <w:rsid w:val="00211F18"/>
    <w:rsid w:val="002137DF"/>
    <w:rsid w:val="002220C2"/>
    <w:rsid w:val="0022522A"/>
    <w:rsid w:val="00225B5D"/>
    <w:rsid w:val="00240B26"/>
    <w:rsid w:val="00242AD1"/>
    <w:rsid w:val="00242E04"/>
    <w:rsid w:val="0025283C"/>
    <w:rsid w:val="00267031"/>
    <w:rsid w:val="002677B0"/>
    <w:rsid w:val="002826A3"/>
    <w:rsid w:val="0028500A"/>
    <w:rsid w:val="00286DB9"/>
    <w:rsid w:val="002A5767"/>
    <w:rsid w:val="002C4299"/>
    <w:rsid w:val="002C4450"/>
    <w:rsid w:val="002C6988"/>
    <w:rsid w:val="002D496C"/>
    <w:rsid w:val="002E62DC"/>
    <w:rsid w:val="002E7F41"/>
    <w:rsid w:val="003039BB"/>
    <w:rsid w:val="00313329"/>
    <w:rsid w:val="00316139"/>
    <w:rsid w:val="00316161"/>
    <w:rsid w:val="00323922"/>
    <w:rsid w:val="00327F33"/>
    <w:rsid w:val="00333745"/>
    <w:rsid w:val="003400F4"/>
    <w:rsid w:val="0034401C"/>
    <w:rsid w:val="00353E03"/>
    <w:rsid w:val="00356F49"/>
    <w:rsid w:val="003725D3"/>
    <w:rsid w:val="00372BD1"/>
    <w:rsid w:val="003804E4"/>
    <w:rsid w:val="00393564"/>
    <w:rsid w:val="00395EE4"/>
    <w:rsid w:val="003A2571"/>
    <w:rsid w:val="003C14BE"/>
    <w:rsid w:val="003C6742"/>
    <w:rsid w:val="003E5DA7"/>
    <w:rsid w:val="00413ACF"/>
    <w:rsid w:val="00413CC5"/>
    <w:rsid w:val="004308A3"/>
    <w:rsid w:val="00450F6E"/>
    <w:rsid w:val="00473283"/>
    <w:rsid w:val="004C29FB"/>
    <w:rsid w:val="004D1867"/>
    <w:rsid w:val="004E1A3B"/>
    <w:rsid w:val="004F502E"/>
    <w:rsid w:val="004F666A"/>
    <w:rsid w:val="00504585"/>
    <w:rsid w:val="005216FE"/>
    <w:rsid w:val="00523812"/>
    <w:rsid w:val="00533A10"/>
    <w:rsid w:val="00551F2F"/>
    <w:rsid w:val="005528E7"/>
    <w:rsid w:val="00591112"/>
    <w:rsid w:val="005A216D"/>
    <w:rsid w:val="005A5200"/>
    <w:rsid w:val="005A583A"/>
    <w:rsid w:val="005C2677"/>
    <w:rsid w:val="005C3220"/>
    <w:rsid w:val="005C44F6"/>
    <w:rsid w:val="005E4FE0"/>
    <w:rsid w:val="005E6F74"/>
    <w:rsid w:val="006125E9"/>
    <w:rsid w:val="00616F42"/>
    <w:rsid w:val="006236C3"/>
    <w:rsid w:val="00633666"/>
    <w:rsid w:val="00647EC6"/>
    <w:rsid w:val="006513F2"/>
    <w:rsid w:val="006517CA"/>
    <w:rsid w:val="00665D49"/>
    <w:rsid w:val="00672800"/>
    <w:rsid w:val="00673224"/>
    <w:rsid w:val="00674C6B"/>
    <w:rsid w:val="006764DB"/>
    <w:rsid w:val="006812E2"/>
    <w:rsid w:val="00685F93"/>
    <w:rsid w:val="00691017"/>
    <w:rsid w:val="00697E0C"/>
    <w:rsid w:val="006A37D9"/>
    <w:rsid w:val="006C148A"/>
    <w:rsid w:val="006F49E0"/>
    <w:rsid w:val="006F5346"/>
    <w:rsid w:val="00702A33"/>
    <w:rsid w:val="00705484"/>
    <w:rsid w:val="00707378"/>
    <w:rsid w:val="00723D7D"/>
    <w:rsid w:val="00734935"/>
    <w:rsid w:val="007443A9"/>
    <w:rsid w:val="00786D96"/>
    <w:rsid w:val="007C30F9"/>
    <w:rsid w:val="007C5138"/>
    <w:rsid w:val="007D00C8"/>
    <w:rsid w:val="007D5FE4"/>
    <w:rsid w:val="007F646C"/>
    <w:rsid w:val="00802404"/>
    <w:rsid w:val="008034F3"/>
    <w:rsid w:val="008121B4"/>
    <w:rsid w:val="008125B0"/>
    <w:rsid w:val="00832225"/>
    <w:rsid w:val="00834299"/>
    <w:rsid w:val="00842FBE"/>
    <w:rsid w:val="00856185"/>
    <w:rsid w:val="00864142"/>
    <w:rsid w:val="00865956"/>
    <w:rsid w:val="008A3992"/>
    <w:rsid w:val="008A7897"/>
    <w:rsid w:val="008C70AE"/>
    <w:rsid w:val="008D1075"/>
    <w:rsid w:val="008F2811"/>
    <w:rsid w:val="008F6309"/>
    <w:rsid w:val="008F6335"/>
    <w:rsid w:val="00913774"/>
    <w:rsid w:val="009215FC"/>
    <w:rsid w:val="009246F4"/>
    <w:rsid w:val="00930C11"/>
    <w:rsid w:val="009351CB"/>
    <w:rsid w:val="009368BD"/>
    <w:rsid w:val="00952AF9"/>
    <w:rsid w:val="00970266"/>
    <w:rsid w:val="00992D15"/>
    <w:rsid w:val="009C2C39"/>
    <w:rsid w:val="009C70DA"/>
    <w:rsid w:val="009C73D2"/>
    <w:rsid w:val="009C7C67"/>
    <w:rsid w:val="009D001D"/>
    <w:rsid w:val="009D6DF2"/>
    <w:rsid w:val="009F5145"/>
    <w:rsid w:val="00A1034D"/>
    <w:rsid w:val="00A23D32"/>
    <w:rsid w:val="00A24D31"/>
    <w:rsid w:val="00A413A9"/>
    <w:rsid w:val="00A437C6"/>
    <w:rsid w:val="00A5368C"/>
    <w:rsid w:val="00A5578D"/>
    <w:rsid w:val="00A60224"/>
    <w:rsid w:val="00A722E0"/>
    <w:rsid w:val="00A84FED"/>
    <w:rsid w:val="00A85B93"/>
    <w:rsid w:val="00AA0CA4"/>
    <w:rsid w:val="00AA7E0A"/>
    <w:rsid w:val="00AB78D1"/>
    <w:rsid w:val="00AC3886"/>
    <w:rsid w:val="00AE6771"/>
    <w:rsid w:val="00AF2150"/>
    <w:rsid w:val="00AF49B7"/>
    <w:rsid w:val="00AF61EC"/>
    <w:rsid w:val="00B11351"/>
    <w:rsid w:val="00B13623"/>
    <w:rsid w:val="00B14626"/>
    <w:rsid w:val="00B21116"/>
    <w:rsid w:val="00B232E0"/>
    <w:rsid w:val="00B426DB"/>
    <w:rsid w:val="00B45C3A"/>
    <w:rsid w:val="00B50900"/>
    <w:rsid w:val="00B6227C"/>
    <w:rsid w:val="00B6298B"/>
    <w:rsid w:val="00B75D20"/>
    <w:rsid w:val="00B85AAD"/>
    <w:rsid w:val="00BB5F38"/>
    <w:rsid w:val="00BC4916"/>
    <w:rsid w:val="00BD00A3"/>
    <w:rsid w:val="00BD5BF5"/>
    <w:rsid w:val="00BF160E"/>
    <w:rsid w:val="00C0528E"/>
    <w:rsid w:val="00C12BA9"/>
    <w:rsid w:val="00C14713"/>
    <w:rsid w:val="00C17BE6"/>
    <w:rsid w:val="00C224F4"/>
    <w:rsid w:val="00C3406F"/>
    <w:rsid w:val="00C3725F"/>
    <w:rsid w:val="00C54EF2"/>
    <w:rsid w:val="00C5732B"/>
    <w:rsid w:val="00C64354"/>
    <w:rsid w:val="00C67D3B"/>
    <w:rsid w:val="00C749A5"/>
    <w:rsid w:val="00C83E73"/>
    <w:rsid w:val="00CA3D90"/>
    <w:rsid w:val="00CD2857"/>
    <w:rsid w:val="00CF20FC"/>
    <w:rsid w:val="00CF7D11"/>
    <w:rsid w:val="00D15B3A"/>
    <w:rsid w:val="00D412AC"/>
    <w:rsid w:val="00D52B0D"/>
    <w:rsid w:val="00D67754"/>
    <w:rsid w:val="00D74728"/>
    <w:rsid w:val="00D76E54"/>
    <w:rsid w:val="00D86CD9"/>
    <w:rsid w:val="00D9271B"/>
    <w:rsid w:val="00DD1F33"/>
    <w:rsid w:val="00DD31BE"/>
    <w:rsid w:val="00DD5692"/>
    <w:rsid w:val="00DE14DB"/>
    <w:rsid w:val="00DF37F2"/>
    <w:rsid w:val="00E019B1"/>
    <w:rsid w:val="00E15553"/>
    <w:rsid w:val="00E1649D"/>
    <w:rsid w:val="00E312BC"/>
    <w:rsid w:val="00E444AE"/>
    <w:rsid w:val="00E5343C"/>
    <w:rsid w:val="00E56203"/>
    <w:rsid w:val="00E5780B"/>
    <w:rsid w:val="00E65A7D"/>
    <w:rsid w:val="00E74EF2"/>
    <w:rsid w:val="00E83216"/>
    <w:rsid w:val="00E96510"/>
    <w:rsid w:val="00EA285A"/>
    <w:rsid w:val="00EA4853"/>
    <w:rsid w:val="00ED4C59"/>
    <w:rsid w:val="00EE329D"/>
    <w:rsid w:val="00EF4D2F"/>
    <w:rsid w:val="00F070CB"/>
    <w:rsid w:val="00F46F26"/>
    <w:rsid w:val="00F52FF4"/>
    <w:rsid w:val="00F678E3"/>
    <w:rsid w:val="00F67F58"/>
    <w:rsid w:val="00F707C6"/>
    <w:rsid w:val="00F73675"/>
    <w:rsid w:val="00F87B32"/>
    <w:rsid w:val="00F87C2F"/>
    <w:rsid w:val="00F934B6"/>
    <w:rsid w:val="00FA2257"/>
    <w:rsid w:val="00FA56B5"/>
    <w:rsid w:val="00FB137D"/>
    <w:rsid w:val="00FD4F39"/>
    <w:rsid w:val="00FD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DD319"/>
  <w15:chartTrackingRefBased/>
  <w15:docId w15:val="{F7CABB22-107C-44BC-B628-1B007FCB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92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113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8D1"/>
  </w:style>
  <w:style w:type="paragraph" w:styleId="Footer">
    <w:name w:val="footer"/>
    <w:basedOn w:val="Normal"/>
    <w:link w:val="FooterChar"/>
    <w:uiPriority w:val="99"/>
    <w:unhideWhenUsed/>
    <w:rsid w:val="00AB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8D1"/>
  </w:style>
  <w:style w:type="paragraph" w:styleId="ListParagraph">
    <w:name w:val="List Paragraph"/>
    <w:basedOn w:val="Normal"/>
    <w:uiPriority w:val="34"/>
    <w:qFormat/>
    <w:rsid w:val="00B50900"/>
    <w:pPr>
      <w:ind w:left="720"/>
      <w:contextualSpacing/>
    </w:pPr>
  </w:style>
  <w:style w:type="table" w:styleId="TableGrid">
    <w:name w:val="Table Grid"/>
    <w:basedOn w:val="TableNormal"/>
    <w:uiPriority w:val="39"/>
    <w:rsid w:val="00E83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401C"/>
    <w:rPr>
      <w:color w:val="808080"/>
    </w:rPr>
  </w:style>
  <w:style w:type="character" w:styleId="Hyperlink">
    <w:name w:val="Hyperlink"/>
    <w:basedOn w:val="DefaultParagraphFont"/>
    <w:uiPriority w:val="99"/>
    <w:unhideWhenUsed/>
    <w:rsid w:val="00C224F4"/>
    <w:rPr>
      <w:color w:val="0563C1" w:themeColor="hyperlink"/>
      <w:u w:val="single"/>
    </w:rPr>
  </w:style>
  <w:style w:type="character" w:customStyle="1" w:styleId="UnresolvedMention1">
    <w:name w:val="Unresolved Mention1"/>
    <w:basedOn w:val="DefaultParagraphFont"/>
    <w:uiPriority w:val="99"/>
    <w:semiHidden/>
    <w:unhideWhenUsed/>
    <w:rsid w:val="00C224F4"/>
    <w:rPr>
      <w:color w:val="808080"/>
      <w:shd w:val="clear" w:color="auto" w:fill="E6E6E6"/>
    </w:rPr>
  </w:style>
  <w:style w:type="paragraph" w:styleId="NormalWeb">
    <w:name w:val="Normal (Web)"/>
    <w:basedOn w:val="Normal"/>
    <w:uiPriority w:val="99"/>
    <w:semiHidden/>
    <w:unhideWhenUsed/>
    <w:rsid w:val="007443A9"/>
    <w:pPr>
      <w:spacing w:before="100" w:beforeAutospacing="1" w:after="100" w:afterAutospacing="1"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B6227C"/>
    <w:rPr>
      <w:color w:val="954F72" w:themeColor="followedHyperlink"/>
      <w:u w:val="single"/>
    </w:rPr>
  </w:style>
  <w:style w:type="paragraph" w:styleId="FootnoteText">
    <w:name w:val="footnote text"/>
    <w:basedOn w:val="Normal"/>
    <w:link w:val="FootnoteTextChar"/>
    <w:uiPriority w:val="99"/>
    <w:semiHidden/>
    <w:unhideWhenUsed/>
    <w:rsid w:val="00286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DB9"/>
    <w:rPr>
      <w:sz w:val="20"/>
      <w:szCs w:val="20"/>
    </w:rPr>
  </w:style>
  <w:style w:type="character" w:styleId="FootnoteReference">
    <w:name w:val="footnote reference"/>
    <w:basedOn w:val="DefaultParagraphFont"/>
    <w:uiPriority w:val="99"/>
    <w:semiHidden/>
    <w:unhideWhenUsed/>
    <w:rsid w:val="00286DB9"/>
    <w:rPr>
      <w:vertAlign w:val="superscript"/>
    </w:rPr>
  </w:style>
  <w:style w:type="character" w:customStyle="1" w:styleId="Heading1Char">
    <w:name w:val="Heading 1 Char"/>
    <w:basedOn w:val="DefaultParagraphFont"/>
    <w:link w:val="Heading1"/>
    <w:uiPriority w:val="9"/>
    <w:rsid w:val="00F67F5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2D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11351"/>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143C06"/>
    <w:rPr>
      <w:i/>
      <w:iCs/>
    </w:rPr>
  </w:style>
  <w:style w:type="character" w:styleId="IntenseEmphasis">
    <w:name w:val="Intense Emphasis"/>
    <w:basedOn w:val="DefaultParagraphFont"/>
    <w:uiPriority w:val="21"/>
    <w:qFormat/>
    <w:rsid w:val="00176E28"/>
    <w:rPr>
      <w:i/>
      <w:iCs/>
      <w:color w:val="0070C0"/>
      <w:sz w:val="24"/>
      <w:szCs w:val="24"/>
    </w:rPr>
  </w:style>
  <w:style w:type="character" w:styleId="SubtleEmphasis">
    <w:name w:val="Subtle Emphasis"/>
    <w:basedOn w:val="DefaultParagraphFont"/>
    <w:uiPriority w:val="19"/>
    <w:qFormat/>
    <w:rsid w:val="006236C3"/>
    <w:rPr>
      <w:i/>
      <w:iCs/>
      <w:color w:val="404040" w:themeColor="text1" w:themeTint="BF"/>
    </w:rPr>
  </w:style>
  <w:style w:type="paragraph" w:styleId="Caption">
    <w:name w:val="caption"/>
    <w:basedOn w:val="Normal"/>
    <w:next w:val="Normal"/>
    <w:uiPriority w:val="35"/>
    <w:unhideWhenUsed/>
    <w:qFormat/>
    <w:rsid w:val="00E65A7D"/>
    <w:pPr>
      <w:spacing w:after="200" w:line="240" w:lineRule="auto"/>
    </w:pPr>
    <w:rPr>
      <w:i/>
      <w:iCs/>
      <w:color w:val="44546A" w:themeColor="text2"/>
      <w:sz w:val="18"/>
      <w:szCs w:val="18"/>
    </w:rPr>
  </w:style>
  <w:style w:type="character" w:customStyle="1" w:styleId="UnresolvedMention2">
    <w:name w:val="Unresolved Mention2"/>
    <w:basedOn w:val="DefaultParagraphFont"/>
    <w:uiPriority w:val="99"/>
    <w:semiHidden/>
    <w:unhideWhenUsed/>
    <w:rsid w:val="00CF20FC"/>
    <w:rPr>
      <w:color w:val="808080"/>
      <w:shd w:val="clear" w:color="auto" w:fill="E6E6E6"/>
    </w:rPr>
  </w:style>
  <w:style w:type="character" w:styleId="Strong">
    <w:name w:val="Strong"/>
    <w:basedOn w:val="DefaultParagraphFont"/>
    <w:uiPriority w:val="22"/>
    <w:qFormat/>
    <w:rsid w:val="00356F49"/>
    <w:rPr>
      <w:b/>
      <w:bCs/>
    </w:rPr>
  </w:style>
  <w:style w:type="paragraph" w:styleId="Title">
    <w:name w:val="Title"/>
    <w:basedOn w:val="Normal"/>
    <w:next w:val="Normal"/>
    <w:link w:val="TitleChar"/>
    <w:uiPriority w:val="10"/>
    <w:qFormat/>
    <w:rsid w:val="006336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36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66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33666"/>
    <w:rPr>
      <w:rFonts w:eastAsiaTheme="minorEastAsia"/>
      <w:color w:val="5A5A5A" w:themeColor="text1" w:themeTint="A5"/>
      <w:spacing w:val="15"/>
    </w:rPr>
  </w:style>
  <w:style w:type="character" w:styleId="UnresolvedMention">
    <w:name w:val="Unresolved Mention"/>
    <w:basedOn w:val="DefaultParagraphFont"/>
    <w:uiPriority w:val="99"/>
    <w:semiHidden/>
    <w:unhideWhenUsed/>
    <w:rsid w:val="00176E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811">
      <w:bodyDiv w:val="1"/>
      <w:marLeft w:val="0"/>
      <w:marRight w:val="0"/>
      <w:marTop w:val="0"/>
      <w:marBottom w:val="0"/>
      <w:divBdr>
        <w:top w:val="none" w:sz="0" w:space="0" w:color="auto"/>
        <w:left w:val="none" w:sz="0" w:space="0" w:color="auto"/>
        <w:bottom w:val="none" w:sz="0" w:space="0" w:color="auto"/>
        <w:right w:val="none" w:sz="0" w:space="0" w:color="auto"/>
      </w:divBdr>
      <w:divsChild>
        <w:div w:id="369886609">
          <w:marLeft w:val="360"/>
          <w:marRight w:val="0"/>
          <w:marTop w:val="200"/>
          <w:marBottom w:val="0"/>
          <w:divBdr>
            <w:top w:val="none" w:sz="0" w:space="0" w:color="auto"/>
            <w:left w:val="none" w:sz="0" w:space="0" w:color="auto"/>
            <w:bottom w:val="none" w:sz="0" w:space="0" w:color="auto"/>
            <w:right w:val="none" w:sz="0" w:space="0" w:color="auto"/>
          </w:divBdr>
        </w:div>
        <w:div w:id="893929636">
          <w:marLeft w:val="360"/>
          <w:marRight w:val="0"/>
          <w:marTop w:val="200"/>
          <w:marBottom w:val="0"/>
          <w:divBdr>
            <w:top w:val="none" w:sz="0" w:space="0" w:color="auto"/>
            <w:left w:val="none" w:sz="0" w:space="0" w:color="auto"/>
            <w:bottom w:val="none" w:sz="0" w:space="0" w:color="auto"/>
            <w:right w:val="none" w:sz="0" w:space="0" w:color="auto"/>
          </w:divBdr>
        </w:div>
        <w:div w:id="1881474985">
          <w:marLeft w:val="360"/>
          <w:marRight w:val="0"/>
          <w:marTop w:val="200"/>
          <w:marBottom w:val="0"/>
          <w:divBdr>
            <w:top w:val="none" w:sz="0" w:space="0" w:color="auto"/>
            <w:left w:val="none" w:sz="0" w:space="0" w:color="auto"/>
            <w:bottom w:val="none" w:sz="0" w:space="0" w:color="auto"/>
            <w:right w:val="none" w:sz="0" w:space="0" w:color="auto"/>
          </w:divBdr>
        </w:div>
        <w:div w:id="827600596">
          <w:marLeft w:val="360"/>
          <w:marRight w:val="0"/>
          <w:marTop w:val="200"/>
          <w:marBottom w:val="0"/>
          <w:divBdr>
            <w:top w:val="none" w:sz="0" w:space="0" w:color="auto"/>
            <w:left w:val="none" w:sz="0" w:space="0" w:color="auto"/>
            <w:bottom w:val="none" w:sz="0" w:space="0" w:color="auto"/>
            <w:right w:val="none" w:sz="0" w:space="0" w:color="auto"/>
          </w:divBdr>
        </w:div>
        <w:div w:id="283924229">
          <w:marLeft w:val="360"/>
          <w:marRight w:val="0"/>
          <w:marTop w:val="200"/>
          <w:marBottom w:val="0"/>
          <w:divBdr>
            <w:top w:val="none" w:sz="0" w:space="0" w:color="auto"/>
            <w:left w:val="none" w:sz="0" w:space="0" w:color="auto"/>
            <w:bottom w:val="none" w:sz="0" w:space="0" w:color="auto"/>
            <w:right w:val="none" w:sz="0" w:space="0" w:color="auto"/>
          </w:divBdr>
        </w:div>
        <w:div w:id="496455968">
          <w:marLeft w:val="360"/>
          <w:marRight w:val="0"/>
          <w:marTop w:val="200"/>
          <w:marBottom w:val="0"/>
          <w:divBdr>
            <w:top w:val="none" w:sz="0" w:space="0" w:color="auto"/>
            <w:left w:val="none" w:sz="0" w:space="0" w:color="auto"/>
            <w:bottom w:val="none" w:sz="0" w:space="0" w:color="auto"/>
            <w:right w:val="none" w:sz="0" w:space="0" w:color="auto"/>
          </w:divBdr>
        </w:div>
        <w:div w:id="1406220430">
          <w:marLeft w:val="360"/>
          <w:marRight w:val="0"/>
          <w:marTop w:val="200"/>
          <w:marBottom w:val="0"/>
          <w:divBdr>
            <w:top w:val="none" w:sz="0" w:space="0" w:color="auto"/>
            <w:left w:val="none" w:sz="0" w:space="0" w:color="auto"/>
            <w:bottom w:val="none" w:sz="0" w:space="0" w:color="auto"/>
            <w:right w:val="none" w:sz="0" w:space="0" w:color="auto"/>
          </w:divBdr>
        </w:div>
        <w:div w:id="892741096">
          <w:marLeft w:val="360"/>
          <w:marRight w:val="0"/>
          <w:marTop w:val="200"/>
          <w:marBottom w:val="0"/>
          <w:divBdr>
            <w:top w:val="none" w:sz="0" w:space="0" w:color="auto"/>
            <w:left w:val="none" w:sz="0" w:space="0" w:color="auto"/>
            <w:bottom w:val="none" w:sz="0" w:space="0" w:color="auto"/>
            <w:right w:val="none" w:sz="0" w:space="0" w:color="auto"/>
          </w:divBdr>
        </w:div>
        <w:div w:id="833881377">
          <w:marLeft w:val="360"/>
          <w:marRight w:val="0"/>
          <w:marTop w:val="200"/>
          <w:marBottom w:val="0"/>
          <w:divBdr>
            <w:top w:val="none" w:sz="0" w:space="0" w:color="auto"/>
            <w:left w:val="none" w:sz="0" w:space="0" w:color="auto"/>
            <w:bottom w:val="none" w:sz="0" w:space="0" w:color="auto"/>
            <w:right w:val="none" w:sz="0" w:space="0" w:color="auto"/>
          </w:divBdr>
        </w:div>
        <w:div w:id="1598637408">
          <w:marLeft w:val="360"/>
          <w:marRight w:val="0"/>
          <w:marTop w:val="200"/>
          <w:marBottom w:val="0"/>
          <w:divBdr>
            <w:top w:val="none" w:sz="0" w:space="0" w:color="auto"/>
            <w:left w:val="none" w:sz="0" w:space="0" w:color="auto"/>
            <w:bottom w:val="none" w:sz="0" w:space="0" w:color="auto"/>
            <w:right w:val="none" w:sz="0" w:space="0" w:color="auto"/>
          </w:divBdr>
        </w:div>
      </w:divsChild>
    </w:div>
    <w:div w:id="119079404">
      <w:bodyDiv w:val="1"/>
      <w:marLeft w:val="0"/>
      <w:marRight w:val="0"/>
      <w:marTop w:val="0"/>
      <w:marBottom w:val="0"/>
      <w:divBdr>
        <w:top w:val="none" w:sz="0" w:space="0" w:color="auto"/>
        <w:left w:val="none" w:sz="0" w:space="0" w:color="auto"/>
        <w:bottom w:val="none" w:sz="0" w:space="0" w:color="auto"/>
        <w:right w:val="none" w:sz="0" w:space="0" w:color="auto"/>
      </w:divBdr>
    </w:div>
    <w:div w:id="289745194">
      <w:bodyDiv w:val="1"/>
      <w:marLeft w:val="0"/>
      <w:marRight w:val="0"/>
      <w:marTop w:val="0"/>
      <w:marBottom w:val="0"/>
      <w:divBdr>
        <w:top w:val="none" w:sz="0" w:space="0" w:color="auto"/>
        <w:left w:val="none" w:sz="0" w:space="0" w:color="auto"/>
        <w:bottom w:val="none" w:sz="0" w:space="0" w:color="auto"/>
        <w:right w:val="none" w:sz="0" w:space="0" w:color="auto"/>
      </w:divBdr>
    </w:div>
    <w:div w:id="387218669">
      <w:bodyDiv w:val="1"/>
      <w:marLeft w:val="0"/>
      <w:marRight w:val="0"/>
      <w:marTop w:val="0"/>
      <w:marBottom w:val="0"/>
      <w:divBdr>
        <w:top w:val="none" w:sz="0" w:space="0" w:color="auto"/>
        <w:left w:val="none" w:sz="0" w:space="0" w:color="auto"/>
        <w:bottom w:val="none" w:sz="0" w:space="0" w:color="auto"/>
        <w:right w:val="none" w:sz="0" w:space="0" w:color="auto"/>
      </w:divBdr>
    </w:div>
    <w:div w:id="441194111">
      <w:bodyDiv w:val="1"/>
      <w:marLeft w:val="0"/>
      <w:marRight w:val="0"/>
      <w:marTop w:val="0"/>
      <w:marBottom w:val="0"/>
      <w:divBdr>
        <w:top w:val="none" w:sz="0" w:space="0" w:color="auto"/>
        <w:left w:val="none" w:sz="0" w:space="0" w:color="auto"/>
        <w:bottom w:val="none" w:sz="0" w:space="0" w:color="auto"/>
        <w:right w:val="none" w:sz="0" w:space="0" w:color="auto"/>
      </w:divBdr>
    </w:div>
    <w:div w:id="461268219">
      <w:bodyDiv w:val="1"/>
      <w:marLeft w:val="0"/>
      <w:marRight w:val="0"/>
      <w:marTop w:val="0"/>
      <w:marBottom w:val="0"/>
      <w:divBdr>
        <w:top w:val="none" w:sz="0" w:space="0" w:color="auto"/>
        <w:left w:val="none" w:sz="0" w:space="0" w:color="auto"/>
        <w:bottom w:val="none" w:sz="0" w:space="0" w:color="auto"/>
        <w:right w:val="none" w:sz="0" w:space="0" w:color="auto"/>
      </w:divBdr>
    </w:div>
    <w:div w:id="601499787">
      <w:bodyDiv w:val="1"/>
      <w:marLeft w:val="0"/>
      <w:marRight w:val="0"/>
      <w:marTop w:val="0"/>
      <w:marBottom w:val="0"/>
      <w:divBdr>
        <w:top w:val="none" w:sz="0" w:space="0" w:color="auto"/>
        <w:left w:val="none" w:sz="0" w:space="0" w:color="auto"/>
        <w:bottom w:val="none" w:sz="0" w:space="0" w:color="auto"/>
        <w:right w:val="none" w:sz="0" w:space="0" w:color="auto"/>
      </w:divBdr>
    </w:div>
    <w:div w:id="707530814">
      <w:bodyDiv w:val="1"/>
      <w:marLeft w:val="0"/>
      <w:marRight w:val="0"/>
      <w:marTop w:val="0"/>
      <w:marBottom w:val="0"/>
      <w:divBdr>
        <w:top w:val="none" w:sz="0" w:space="0" w:color="auto"/>
        <w:left w:val="none" w:sz="0" w:space="0" w:color="auto"/>
        <w:bottom w:val="none" w:sz="0" w:space="0" w:color="auto"/>
        <w:right w:val="none" w:sz="0" w:space="0" w:color="auto"/>
      </w:divBdr>
      <w:divsChild>
        <w:div w:id="139923311">
          <w:marLeft w:val="720"/>
          <w:marRight w:val="0"/>
          <w:marTop w:val="360"/>
          <w:marBottom w:val="0"/>
          <w:divBdr>
            <w:top w:val="none" w:sz="0" w:space="0" w:color="auto"/>
            <w:left w:val="none" w:sz="0" w:space="0" w:color="auto"/>
            <w:bottom w:val="none" w:sz="0" w:space="0" w:color="auto"/>
            <w:right w:val="none" w:sz="0" w:space="0" w:color="auto"/>
          </w:divBdr>
        </w:div>
      </w:divsChild>
    </w:div>
    <w:div w:id="742220887">
      <w:bodyDiv w:val="1"/>
      <w:marLeft w:val="0"/>
      <w:marRight w:val="0"/>
      <w:marTop w:val="0"/>
      <w:marBottom w:val="0"/>
      <w:divBdr>
        <w:top w:val="none" w:sz="0" w:space="0" w:color="auto"/>
        <w:left w:val="none" w:sz="0" w:space="0" w:color="auto"/>
        <w:bottom w:val="none" w:sz="0" w:space="0" w:color="auto"/>
        <w:right w:val="none" w:sz="0" w:space="0" w:color="auto"/>
      </w:divBdr>
      <w:divsChild>
        <w:div w:id="477653849">
          <w:marLeft w:val="720"/>
          <w:marRight w:val="0"/>
          <w:marTop w:val="0"/>
          <w:marBottom w:val="0"/>
          <w:divBdr>
            <w:top w:val="none" w:sz="0" w:space="0" w:color="auto"/>
            <w:left w:val="none" w:sz="0" w:space="0" w:color="auto"/>
            <w:bottom w:val="none" w:sz="0" w:space="0" w:color="auto"/>
            <w:right w:val="none" w:sz="0" w:space="0" w:color="auto"/>
          </w:divBdr>
        </w:div>
        <w:div w:id="2111702200">
          <w:marLeft w:val="720"/>
          <w:marRight w:val="0"/>
          <w:marTop w:val="0"/>
          <w:marBottom w:val="0"/>
          <w:divBdr>
            <w:top w:val="none" w:sz="0" w:space="0" w:color="auto"/>
            <w:left w:val="none" w:sz="0" w:space="0" w:color="auto"/>
            <w:bottom w:val="none" w:sz="0" w:space="0" w:color="auto"/>
            <w:right w:val="none" w:sz="0" w:space="0" w:color="auto"/>
          </w:divBdr>
        </w:div>
        <w:div w:id="570043055">
          <w:marLeft w:val="720"/>
          <w:marRight w:val="0"/>
          <w:marTop w:val="0"/>
          <w:marBottom w:val="0"/>
          <w:divBdr>
            <w:top w:val="none" w:sz="0" w:space="0" w:color="auto"/>
            <w:left w:val="none" w:sz="0" w:space="0" w:color="auto"/>
            <w:bottom w:val="none" w:sz="0" w:space="0" w:color="auto"/>
            <w:right w:val="none" w:sz="0" w:space="0" w:color="auto"/>
          </w:divBdr>
        </w:div>
        <w:div w:id="1847095248">
          <w:marLeft w:val="720"/>
          <w:marRight w:val="0"/>
          <w:marTop w:val="0"/>
          <w:marBottom w:val="0"/>
          <w:divBdr>
            <w:top w:val="none" w:sz="0" w:space="0" w:color="auto"/>
            <w:left w:val="none" w:sz="0" w:space="0" w:color="auto"/>
            <w:bottom w:val="none" w:sz="0" w:space="0" w:color="auto"/>
            <w:right w:val="none" w:sz="0" w:space="0" w:color="auto"/>
          </w:divBdr>
        </w:div>
        <w:div w:id="68354183">
          <w:marLeft w:val="720"/>
          <w:marRight w:val="0"/>
          <w:marTop w:val="0"/>
          <w:marBottom w:val="0"/>
          <w:divBdr>
            <w:top w:val="none" w:sz="0" w:space="0" w:color="auto"/>
            <w:left w:val="none" w:sz="0" w:space="0" w:color="auto"/>
            <w:bottom w:val="none" w:sz="0" w:space="0" w:color="auto"/>
            <w:right w:val="none" w:sz="0" w:space="0" w:color="auto"/>
          </w:divBdr>
        </w:div>
        <w:div w:id="1618678947">
          <w:marLeft w:val="720"/>
          <w:marRight w:val="0"/>
          <w:marTop w:val="0"/>
          <w:marBottom w:val="0"/>
          <w:divBdr>
            <w:top w:val="none" w:sz="0" w:space="0" w:color="auto"/>
            <w:left w:val="none" w:sz="0" w:space="0" w:color="auto"/>
            <w:bottom w:val="none" w:sz="0" w:space="0" w:color="auto"/>
            <w:right w:val="none" w:sz="0" w:space="0" w:color="auto"/>
          </w:divBdr>
        </w:div>
      </w:divsChild>
    </w:div>
    <w:div w:id="775176531">
      <w:bodyDiv w:val="1"/>
      <w:marLeft w:val="0"/>
      <w:marRight w:val="0"/>
      <w:marTop w:val="0"/>
      <w:marBottom w:val="0"/>
      <w:divBdr>
        <w:top w:val="none" w:sz="0" w:space="0" w:color="auto"/>
        <w:left w:val="none" w:sz="0" w:space="0" w:color="auto"/>
        <w:bottom w:val="none" w:sz="0" w:space="0" w:color="auto"/>
        <w:right w:val="none" w:sz="0" w:space="0" w:color="auto"/>
      </w:divBdr>
    </w:div>
    <w:div w:id="802845087">
      <w:bodyDiv w:val="1"/>
      <w:marLeft w:val="0"/>
      <w:marRight w:val="0"/>
      <w:marTop w:val="0"/>
      <w:marBottom w:val="0"/>
      <w:divBdr>
        <w:top w:val="none" w:sz="0" w:space="0" w:color="auto"/>
        <w:left w:val="none" w:sz="0" w:space="0" w:color="auto"/>
        <w:bottom w:val="none" w:sz="0" w:space="0" w:color="auto"/>
        <w:right w:val="none" w:sz="0" w:space="0" w:color="auto"/>
      </w:divBdr>
      <w:divsChild>
        <w:div w:id="491458608">
          <w:marLeft w:val="360"/>
          <w:marRight w:val="0"/>
          <w:marTop w:val="200"/>
          <w:marBottom w:val="0"/>
          <w:divBdr>
            <w:top w:val="none" w:sz="0" w:space="0" w:color="auto"/>
            <w:left w:val="none" w:sz="0" w:space="0" w:color="auto"/>
            <w:bottom w:val="none" w:sz="0" w:space="0" w:color="auto"/>
            <w:right w:val="none" w:sz="0" w:space="0" w:color="auto"/>
          </w:divBdr>
        </w:div>
        <w:div w:id="1258561088">
          <w:marLeft w:val="360"/>
          <w:marRight w:val="0"/>
          <w:marTop w:val="200"/>
          <w:marBottom w:val="0"/>
          <w:divBdr>
            <w:top w:val="none" w:sz="0" w:space="0" w:color="auto"/>
            <w:left w:val="none" w:sz="0" w:space="0" w:color="auto"/>
            <w:bottom w:val="none" w:sz="0" w:space="0" w:color="auto"/>
            <w:right w:val="none" w:sz="0" w:space="0" w:color="auto"/>
          </w:divBdr>
        </w:div>
        <w:div w:id="2089765743">
          <w:marLeft w:val="360"/>
          <w:marRight w:val="0"/>
          <w:marTop w:val="200"/>
          <w:marBottom w:val="0"/>
          <w:divBdr>
            <w:top w:val="none" w:sz="0" w:space="0" w:color="auto"/>
            <w:left w:val="none" w:sz="0" w:space="0" w:color="auto"/>
            <w:bottom w:val="none" w:sz="0" w:space="0" w:color="auto"/>
            <w:right w:val="none" w:sz="0" w:space="0" w:color="auto"/>
          </w:divBdr>
        </w:div>
        <w:div w:id="1199006688">
          <w:marLeft w:val="360"/>
          <w:marRight w:val="0"/>
          <w:marTop w:val="200"/>
          <w:marBottom w:val="0"/>
          <w:divBdr>
            <w:top w:val="none" w:sz="0" w:space="0" w:color="auto"/>
            <w:left w:val="none" w:sz="0" w:space="0" w:color="auto"/>
            <w:bottom w:val="none" w:sz="0" w:space="0" w:color="auto"/>
            <w:right w:val="none" w:sz="0" w:space="0" w:color="auto"/>
          </w:divBdr>
        </w:div>
      </w:divsChild>
    </w:div>
    <w:div w:id="869563054">
      <w:bodyDiv w:val="1"/>
      <w:marLeft w:val="0"/>
      <w:marRight w:val="0"/>
      <w:marTop w:val="0"/>
      <w:marBottom w:val="0"/>
      <w:divBdr>
        <w:top w:val="none" w:sz="0" w:space="0" w:color="auto"/>
        <w:left w:val="none" w:sz="0" w:space="0" w:color="auto"/>
        <w:bottom w:val="none" w:sz="0" w:space="0" w:color="auto"/>
        <w:right w:val="none" w:sz="0" w:space="0" w:color="auto"/>
      </w:divBdr>
      <w:divsChild>
        <w:div w:id="197278529">
          <w:marLeft w:val="720"/>
          <w:marRight w:val="0"/>
          <w:marTop w:val="200"/>
          <w:marBottom w:val="0"/>
          <w:divBdr>
            <w:top w:val="none" w:sz="0" w:space="0" w:color="auto"/>
            <w:left w:val="none" w:sz="0" w:space="0" w:color="auto"/>
            <w:bottom w:val="none" w:sz="0" w:space="0" w:color="auto"/>
            <w:right w:val="none" w:sz="0" w:space="0" w:color="auto"/>
          </w:divBdr>
        </w:div>
        <w:div w:id="995106874">
          <w:marLeft w:val="720"/>
          <w:marRight w:val="0"/>
          <w:marTop w:val="200"/>
          <w:marBottom w:val="0"/>
          <w:divBdr>
            <w:top w:val="none" w:sz="0" w:space="0" w:color="auto"/>
            <w:left w:val="none" w:sz="0" w:space="0" w:color="auto"/>
            <w:bottom w:val="none" w:sz="0" w:space="0" w:color="auto"/>
            <w:right w:val="none" w:sz="0" w:space="0" w:color="auto"/>
          </w:divBdr>
        </w:div>
        <w:div w:id="1542746228">
          <w:marLeft w:val="720"/>
          <w:marRight w:val="0"/>
          <w:marTop w:val="200"/>
          <w:marBottom w:val="0"/>
          <w:divBdr>
            <w:top w:val="none" w:sz="0" w:space="0" w:color="auto"/>
            <w:left w:val="none" w:sz="0" w:space="0" w:color="auto"/>
            <w:bottom w:val="none" w:sz="0" w:space="0" w:color="auto"/>
            <w:right w:val="none" w:sz="0" w:space="0" w:color="auto"/>
          </w:divBdr>
        </w:div>
        <w:div w:id="1702366286">
          <w:marLeft w:val="720"/>
          <w:marRight w:val="0"/>
          <w:marTop w:val="200"/>
          <w:marBottom w:val="0"/>
          <w:divBdr>
            <w:top w:val="none" w:sz="0" w:space="0" w:color="auto"/>
            <w:left w:val="none" w:sz="0" w:space="0" w:color="auto"/>
            <w:bottom w:val="none" w:sz="0" w:space="0" w:color="auto"/>
            <w:right w:val="none" w:sz="0" w:space="0" w:color="auto"/>
          </w:divBdr>
        </w:div>
        <w:div w:id="1375691324">
          <w:marLeft w:val="720"/>
          <w:marRight w:val="0"/>
          <w:marTop w:val="200"/>
          <w:marBottom w:val="0"/>
          <w:divBdr>
            <w:top w:val="none" w:sz="0" w:space="0" w:color="auto"/>
            <w:left w:val="none" w:sz="0" w:space="0" w:color="auto"/>
            <w:bottom w:val="none" w:sz="0" w:space="0" w:color="auto"/>
            <w:right w:val="none" w:sz="0" w:space="0" w:color="auto"/>
          </w:divBdr>
        </w:div>
      </w:divsChild>
    </w:div>
    <w:div w:id="929197022">
      <w:bodyDiv w:val="1"/>
      <w:marLeft w:val="0"/>
      <w:marRight w:val="0"/>
      <w:marTop w:val="0"/>
      <w:marBottom w:val="0"/>
      <w:divBdr>
        <w:top w:val="none" w:sz="0" w:space="0" w:color="auto"/>
        <w:left w:val="none" w:sz="0" w:space="0" w:color="auto"/>
        <w:bottom w:val="none" w:sz="0" w:space="0" w:color="auto"/>
        <w:right w:val="none" w:sz="0" w:space="0" w:color="auto"/>
      </w:divBdr>
      <w:divsChild>
        <w:div w:id="738676433">
          <w:marLeft w:val="720"/>
          <w:marRight w:val="0"/>
          <w:marTop w:val="360"/>
          <w:marBottom w:val="0"/>
          <w:divBdr>
            <w:top w:val="none" w:sz="0" w:space="0" w:color="auto"/>
            <w:left w:val="none" w:sz="0" w:space="0" w:color="auto"/>
            <w:bottom w:val="none" w:sz="0" w:space="0" w:color="auto"/>
            <w:right w:val="none" w:sz="0" w:space="0" w:color="auto"/>
          </w:divBdr>
        </w:div>
      </w:divsChild>
    </w:div>
    <w:div w:id="983630684">
      <w:bodyDiv w:val="1"/>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1080"/>
          <w:marRight w:val="0"/>
          <w:marTop w:val="240"/>
          <w:marBottom w:val="0"/>
          <w:divBdr>
            <w:top w:val="none" w:sz="0" w:space="0" w:color="auto"/>
            <w:left w:val="none" w:sz="0" w:space="0" w:color="auto"/>
            <w:bottom w:val="none" w:sz="0" w:space="0" w:color="auto"/>
            <w:right w:val="none" w:sz="0" w:space="0" w:color="auto"/>
          </w:divBdr>
        </w:div>
        <w:div w:id="935820420">
          <w:marLeft w:val="1080"/>
          <w:marRight w:val="0"/>
          <w:marTop w:val="240"/>
          <w:marBottom w:val="0"/>
          <w:divBdr>
            <w:top w:val="none" w:sz="0" w:space="0" w:color="auto"/>
            <w:left w:val="none" w:sz="0" w:space="0" w:color="auto"/>
            <w:bottom w:val="none" w:sz="0" w:space="0" w:color="auto"/>
            <w:right w:val="none" w:sz="0" w:space="0" w:color="auto"/>
          </w:divBdr>
        </w:div>
        <w:div w:id="2013482434">
          <w:marLeft w:val="1080"/>
          <w:marRight w:val="0"/>
          <w:marTop w:val="240"/>
          <w:marBottom w:val="0"/>
          <w:divBdr>
            <w:top w:val="none" w:sz="0" w:space="0" w:color="auto"/>
            <w:left w:val="none" w:sz="0" w:space="0" w:color="auto"/>
            <w:bottom w:val="none" w:sz="0" w:space="0" w:color="auto"/>
            <w:right w:val="none" w:sz="0" w:space="0" w:color="auto"/>
          </w:divBdr>
        </w:div>
        <w:div w:id="82797531">
          <w:marLeft w:val="1080"/>
          <w:marRight w:val="0"/>
          <w:marTop w:val="240"/>
          <w:marBottom w:val="0"/>
          <w:divBdr>
            <w:top w:val="none" w:sz="0" w:space="0" w:color="auto"/>
            <w:left w:val="none" w:sz="0" w:space="0" w:color="auto"/>
            <w:bottom w:val="none" w:sz="0" w:space="0" w:color="auto"/>
            <w:right w:val="none" w:sz="0" w:space="0" w:color="auto"/>
          </w:divBdr>
        </w:div>
        <w:div w:id="619610001">
          <w:marLeft w:val="1080"/>
          <w:marRight w:val="0"/>
          <w:marTop w:val="240"/>
          <w:marBottom w:val="0"/>
          <w:divBdr>
            <w:top w:val="none" w:sz="0" w:space="0" w:color="auto"/>
            <w:left w:val="none" w:sz="0" w:space="0" w:color="auto"/>
            <w:bottom w:val="none" w:sz="0" w:space="0" w:color="auto"/>
            <w:right w:val="none" w:sz="0" w:space="0" w:color="auto"/>
          </w:divBdr>
        </w:div>
        <w:div w:id="1953439157">
          <w:marLeft w:val="1080"/>
          <w:marRight w:val="0"/>
          <w:marTop w:val="240"/>
          <w:marBottom w:val="0"/>
          <w:divBdr>
            <w:top w:val="none" w:sz="0" w:space="0" w:color="auto"/>
            <w:left w:val="none" w:sz="0" w:space="0" w:color="auto"/>
            <w:bottom w:val="none" w:sz="0" w:space="0" w:color="auto"/>
            <w:right w:val="none" w:sz="0" w:space="0" w:color="auto"/>
          </w:divBdr>
        </w:div>
      </w:divsChild>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sChild>
        <w:div w:id="1748190207">
          <w:marLeft w:val="360"/>
          <w:marRight w:val="0"/>
          <w:marTop w:val="360"/>
          <w:marBottom w:val="0"/>
          <w:divBdr>
            <w:top w:val="none" w:sz="0" w:space="0" w:color="auto"/>
            <w:left w:val="none" w:sz="0" w:space="0" w:color="auto"/>
            <w:bottom w:val="none" w:sz="0" w:space="0" w:color="auto"/>
            <w:right w:val="none" w:sz="0" w:space="0" w:color="auto"/>
          </w:divBdr>
        </w:div>
        <w:div w:id="2030713548">
          <w:marLeft w:val="360"/>
          <w:marRight w:val="0"/>
          <w:marTop w:val="360"/>
          <w:marBottom w:val="0"/>
          <w:divBdr>
            <w:top w:val="none" w:sz="0" w:space="0" w:color="auto"/>
            <w:left w:val="none" w:sz="0" w:space="0" w:color="auto"/>
            <w:bottom w:val="none" w:sz="0" w:space="0" w:color="auto"/>
            <w:right w:val="none" w:sz="0" w:space="0" w:color="auto"/>
          </w:divBdr>
        </w:div>
        <w:div w:id="2050758173">
          <w:marLeft w:val="360"/>
          <w:marRight w:val="0"/>
          <w:marTop w:val="360"/>
          <w:marBottom w:val="0"/>
          <w:divBdr>
            <w:top w:val="none" w:sz="0" w:space="0" w:color="auto"/>
            <w:left w:val="none" w:sz="0" w:space="0" w:color="auto"/>
            <w:bottom w:val="none" w:sz="0" w:space="0" w:color="auto"/>
            <w:right w:val="none" w:sz="0" w:space="0" w:color="auto"/>
          </w:divBdr>
        </w:div>
        <w:div w:id="1956911103">
          <w:marLeft w:val="360"/>
          <w:marRight w:val="0"/>
          <w:marTop w:val="360"/>
          <w:marBottom w:val="0"/>
          <w:divBdr>
            <w:top w:val="none" w:sz="0" w:space="0" w:color="auto"/>
            <w:left w:val="none" w:sz="0" w:space="0" w:color="auto"/>
            <w:bottom w:val="none" w:sz="0" w:space="0" w:color="auto"/>
            <w:right w:val="none" w:sz="0" w:space="0" w:color="auto"/>
          </w:divBdr>
        </w:div>
        <w:div w:id="1469396688">
          <w:marLeft w:val="360"/>
          <w:marRight w:val="0"/>
          <w:marTop w:val="360"/>
          <w:marBottom w:val="0"/>
          <w:divBdr>
            <w:top w:val="none" w:sz="0" w:space="0" w:color="auto"/>
            <w:left w:val="none" w:sz="0" w:space="0" w:color="auto"/>
            <w:bottom w:val="none" w:sz="0" w:space="0" w:color="auto"/>
            <w:right w:val="none" w:sz="0" w:space="0" w:color="auto"/>
          </w:divBdr>
        </w:div>
        <w:div w:id="520631981">
          <w:marLeft w:val="360"/>
          <w:marRight w:val="0"/>
          <w:marTop w:val="360"/>
          <w:marBottom w:val="0"/>
          <w:divBdr>
            <w:top w:val="none" w:sz="0" w:space="0" w:color="auto"/>
            <w:left w:val="none" w:sz="0" w:space="0" w:color="auto"/>
            <w:bottom w:val="none" w:sz="0" w:space="0" w:color="auto"/>
            <w:right w:val="none" w:sz="0" w:space="0" w:color="auto"/>
          </w:divBdr>
        </w:div>
        <w:div w:id="312637061">
          <w:marLeft w:val="360"/>
          <w:marRight w:val="0"/>
          <w:marTop w:val="360"/>
          <w:marBottom w:val="0"/>
          <w:divBdr>
            <w:top w:val="none" w:sz="0" w:space="0" w:color="auto"/>
            <w:left w:val="none" w:sz="0" w:space="0" w:color="auto"/>
            <w:bottom w:val="none" w:sz="0" w:space="0" w:color="auto"/>
            <w:right w:val="none" w:sz="0" w:space="0" w:color="auto"/>
          </w:divBdr>
        </w:div>
        <w:div w:id="42485869">
          <w:marLeft w:val="360"/>
          <w:marRight w:val="0"/>
          <w:marTop w:val="360"/>
          <w:marBottom w:val="0"/>
          <w:divBdr>
            <w:top w:val="none" w:sz="0" w:space="0" w:color="auto"/>
            <w:left w:val="none" w:sz="0" w:space="0" w:color="auto"/>
            <w:bottom w:val="none" w:sz="0" w:space="0" w:color="auto"/>
            <w:right w:val="none" w:sz="0" w:space="0" w:color="auto"/>
          </w:divBdr>
        </w:div>
        <w:div w:id="662470388">
          <w:marLeft w:val="360"/>
          <w:marRight w:val="0"/>
          <w:marTop w:val="360"/>
          <w:marBottom w:val="0"/>
          <w:divBdr>
            <w:top w:val="none" w:sz="0" w:space="0" w:color="auto"/>
            <w:left w:val="none" w:sz="0" w:space="0" w:color="auto"/>
            <w:bottom w:val="none" w:sz="0" w:space="0" w:color="auto"/>
            <w:right w:val="none" w:sz="0" w:space="0" w:color="auto"/>
          </w:divBdr>
        </w:div>
        <w:div w:id="1492209918">
          <w:marLeft w:val="360"/>
          <w:marRight w:val="0"/>
          <w:marTop w:val="360"/>
          <w:marBottom w:val="0"/>
          <w:divBdr>
            <w:top w:val="none" w:sz="0" w:space="0" w:color="auto"/>
            <w:left w:val="none" w:sz="0" w:space="0" w:color="auto"/>
            <w:bottom w:val="none" w:sz="0" w:space="0" w:color="auto"/>
            <w:right w:val="none" w:sz="0" w:space="0" w:color="auto"/>
          </w:divBdr>
        </w:div>
      </w:divsChild>
    </w:div>
    <w:div w:id="1283999836">
      <w:bodyDiv w:val="1"/>
      <w:marLeft w:val="0"/>
      <w:marRight w:val="0"/>
      <w:marTop w:val="0"/>
      <w:marBottom w:val="0"/>
      <w:divBdr>
        <w:top w:val="none" w:sz="0" w:space="0" w:color="auto"/>
        <w:left w:val="none" w:sz="0" w:space="0" w:color="auto"/>
        <w:bottom w:val="none" w:sz="0" w:space="0" w:color="auto"/>
        <w:right w:val="none" w:sz="0" w:space="0" w:color="auto"/>
      </w:divBdr>
    </w:div>
    <w:div w:id="1417630132">
      <w:bodyDiv w:val="1"/>
      <w:marLeft w:val="0"/>
      <w:marRight w:val="0"/>
      <w:marTop w:val="0"/>
      <w:marBottom w:val="0"/>
      <w:divBdr>
        <w:top w:val="none" w:sz="0" w:space="0" w:color="auto"/>
        <w:left w:val="none" w:sz="0" w:space="0" w:color="auto"/>
        <w:bottom w:val="none" w:sz="0" w:space="0" w:color="auto"/>
        <w:right w:val="none" w:sz="0" w:space="0" w:color="auto"/>
      </w:divBdr>
    </w:div>
    <w:div w:id="1467896669">
      <w:bodyDiv w:val="1"/>
      <w:marLeft w:val="0"/>
      <w:marRight w:val="0"/>
      <w:marTop w:val="0"/>
      <w:marBottom w:val="0"/>
      <w:divBdr>
        <w:top w:val="none" w:sz="0" w:space="0" w:color="auto"/>
        <w:left w:val="none" w:sz="0" w:space="0" w:color="auto"/>
        <w:bottom w:val="none" w:sz="0" w:space="0" w:color="auto"/>
        <w:right w:val="none" w:sz="0" w:space="0" w:color="auto"/>
      </w:divBdr>
      <w:divsChild>
        <w:div w:id="204679256">
          <w:marLeft w:val="360"/>
          <w:marRight w:val="0"/>
          <w:marTop w:val="200"/>
          <w:marBottom w:val="0"/>
          <w:divBdr>
            <w:top w:val="none" w:sz="0" w:space="0" w:color="auto"/>
            <w:left w:val="none" w:sz="0" w:space="0" w:color="auto"/>
            <w:bottom w:val="none" w:sz="0" w:space="0" w:color="auto"/>
            <w:right w:val="none" w:sz="0" w:space="0" w:color="auto"/>
          </w:divBdr>
        </w:div>
        <w:div w:id="1174536313">
          <w:marLeft w:val="360"/>
          <w:marRight w:val="0"/>
          <w:marTop w:val="200"/>
          <w:marBottom w:val="0"/>
          <w:divBdr>
            <w:top w:val="none" w:sz="0" w:space="0" w:color="auto"/>
            <w:left w:val="none" w:sz="0" w:space="0" w:color="auto"/>
            <w:bottom w:val="none" w:sz="0" w:space="0" w:color="auto"/>
            <w:right w:val="none" w:sz="0" w:space="0" w:color="auto"/>
          </w:divBdr>
        </w:div>
        <w:div w:id="1779400253">
          <w:marLeft w:val="360"/>
          <w:marRight w:val="0"/>
          <w:marTop w:val="200"/>
          <w:marBottom w:val="0"/>
          <w:divBdr>
            <w:top w:val="none" w:sz="0" w:space="0" w:color="auto"/>
            <w:left w:val="none" w:sz="0" w:space="0" w:color="auto"/>
            <w:bottom w:val="none" w:sz="0" w:space="0" w:color="auto"/>
            <w:right w:val="none" w:sz="0" w:space="0" w:color="auto"/>
          </w:divBdr>
        </w:div>
        <w:div w:id="9452229">
          <w:marLeft w:val="360"/>
          <w:marRight w:val="0"/>
          <w:marTop w:val="200"/>
          <w:marBottom w:val="0"/>
          <w:divBdr>
            <w:top w:val="none" w:sz="0" w:space="0" w:color="auto"/>
            <w:left w:val="none" w:sz="0" w:space="0" w:color="auto"/>
            <w:bottom w:val="none" w:sz="0" w:space="0" w:color="auto"/>
            <w:right w:val="none" w:sz="0" w:space="0" w:color="auto"/>
          </w:divBdr>
        </w:div>
        <w:div w:id="1458375686">
          <w:marLeft w:val="360"/>
          <w:marRight w:val="0"/>
          <w:marTop w:val="200"/>
          <w:marBottom w:val="0"/>
          <w:divBdr>
            <w:top w:val="none" w:sz="0" w:space="0" w:color="auto"/>
            <w:left w:val="none" w:sz="0" w:space="0" w:color="auto"/>
            <w:bottom w:val="none" w:sz="0" w:space="0" w:color="auto"/>
            <w:right w:val="none" w:sz="0" w:space="0" w:color="auto"/>
          </w:divBdr>
        </w:div>
      </w:divsChild>
    </w:div>
    <w:div w:id="1534028466">
      <w:bodyDiv w:val="1"/>
      <w:marLeft w:val="0"/>
      <w:marRight w:val="0"/>
      <w:marTop w:val="0"/>
      <w:marBottom w:val="0"/>
      <w:divBdr>
        <w:top w:val="none" w:sz="0" w:space="0" w:color="auto"/>
        <w:left w:val="none" w:sz="0" w:space="0" w:color="auto"/>
        <w:bottom w:val="none" w:sz="0" w:space="0" w:color="auto"/>
        <w:right w:val="none" w:sz="0" w:space="0" w:color="auto"/>
      </w:divBdr>
      <w:divsChild>
        <w:div w:id="963536776">
          <w:marLeft w:val="360"/>
          <w:marRight w:val="0"/>
          <w:marTop w:val="200"/>
          <w:marBottom w:val="0"/>
          <w:divBdr>
            <w:top w:val="none" w:sz="0" w:space="0" w:color="auto"/>
            <w:left w:val="none" w:sz="0" w:space="0" w:color="auto"/>
            <w:bottom w:val="none" w:sz="0" w:space="0" w:color="auto"/>
            <w:right w:val="none" w:sz="0" w:space="0" w:color="auto"/>
          </w:divBdr>
        </w:div>
        <w:div w:id="160779148">
          <w:marLeft w:val="1080"/>
          <w:marRight w:val="0"/>
          <w:marTop w:val="100"/>
          <w:marBottom w:val="0"/>
          <w:divBdr>
            <w:top w:val="none" w:sz="0" w:space="0" w:color="auto"/>
            <w:left w:val="none" w:sz="0" w:space="0" w:color="auto"/>
            <w:bottom w:val="none" w:sz="0" w:space="0" w:color="auto"/>
            <w:right w:val="none" w:sz="0" w:space="0" w:color="auto"/>
          </w:divBdr>
        </w:div>
        <w:div w:id="46298050">
          <w:marLeft w:val="1080"/>
          <w:marRight w:val="0"/>
          <w:marTop w:val="100"/>
          <w:marBottom w:val="0"/>
          <w:divBdr>
            <w:top w:val="none" w:sz="0" w:space="0" w:color="auto"/>
            <w:left w:val="none" w:sz="0" w:space="0" w:color="auto"/>
            <w:bottom w:val="none" w:sz="0" w:space="0" w:color="auto"/>
            <w:right w:val="none" w:sz="0" w:space="0" w:color="auto"/>
          </w:divBdr>
        </w:div>
        <w:div w:id="1320305181">
          <w:marLeft w:val="1080"/>
          <w:marRight w:val="0"/>
          <w:marTop w:val="100"/>
          <w:marBottom w:val="0"/>
          <w:divBdr>
            <w:top w:val="none" w:sz="0" w:space="0" w:color="auto"/>
            <w:left w:val="none" w:sz="0" w:space="0" w:color="auto"/>
            <w:bottom w:val="none" w:sz="0" w:space="0" w:color="auto"/>
            <w:right w:val="none" w:sz="0" w:space="0" w:color="auto"/>
          </w:divBdr>
        </w:div>
        <w:div w:id="1404445928">
          <w:marLeft w:val="1080"/>
          <w:marRight w:val="0"/>
          <w:marTop w:val="100"/>
          <w:marBottom w:val="0"/>
          <w:divBdr>
            <w:top w:val="none" w:sz="0" w:space="0" w:color="auto"/>
            <w:left w:val="none" w:sz="0" w:space="0" w:color="auto"/>
            <w:bottom w:val="none" w:sz="0" w:space="0" w:color="auto"/>
            <w:right w:val="none" w:sz="0" w:space="0" w:color="auto"/>
          </w:divBdr>
        </w:div>
      </w:divsChild>
    </w:div>
    <w:div w:id="1619532551">
      <w:bodyDiv w:val="1"/>
      <w:marLeft w:val="0"/>
      <w:marRight w:val="0"/>
      <w:marTop w:val="0"/>
      <w:marBottom w:val="0"/>
      <w:divBdr>
        <w:top w:val="none" w:sz="0" w:space="0" w:color="auto"/>
        <w:left w:val="none" w:sz="0" w:space="0" w:color="auto"/>
        <w:bottom w:val="none" w:sz="0" w:space="0" w:color="auto"/>
        <w:right w:val="none" w:sz="0" w:space="0" w:color="auto"/>
      </w:divBdr>
    </w:div>
    <w:div w:id="1656563252">
      <w:bodyDiv w:val="1"/>
      <w:marLeft w:val="0"/>
      <w:marRight w:val="0"/>
      <w:marTop w:val="0"/>
      <w:marBottom w:val="0"/>
      <w:divBdr>
        <w:top w:val="none" w:sz="0" w:space="0" w:color="auto"/>
        <w:left w:val="none" w:sz="0" w:space="0" w:color="auto"/>
        <w:bottom w:val="none" w:sz="0" w:space="0" w:color="auto"/>
        <w:right w:val="none" w:sz="0" w:space="0" w:color="auto"/>
      </w:divBdr>
    </w:div>
    <w:div w:id="1757169007">
      <w:bodyDiv w:val="1"/>
      <w:marLeft w:val="0"/>
      <w:marRight w:val="0"/>
      <w:marTop w:val="0"/>
      <w:marBottom w:val="0"/>
      <w:divBdr>
        <w:top w:val="none" w:sz="0" w:space="0" w:color="auto"/>
        <w:left w:val="none" w:sz="0" w:space="0" w:color="auto"/>
        <w:bottom w:val="none" w:sz="0" w:space="0" w:color="auto"/>
        <w:right w:val="none" w:sz="0" w:space="0" w:color="auto"/>
      </w:divBdr>
      <w:divsChild>
        <w:div w:id="2104497915">
          <w:marLeft w:val="360"/>
          <w:marRight w:val="0"/>
          <w:marTop w:val="200"/>
          <w:marBottom w:val="0"/>
          <w:divBdr>
            <w:top w:val="none" w:sz="0" w:space="0" w:color="auto"/>
            <w:left w:val="none" w:sz="0" w:space="0" w:color="auto"/>
            <w:bottom w:val="none" w:sz="0" w:space="0" w:color="auto"/>
            <w:right w:val="none" w:sz="0" w:space="0" w:color="auto"/>
          </w:divBdr>
        </w:div>
        <w:div w:id="493179232">
          <w:marLeft w:val="360"/>
          <w:marRight w:val="0"/>
          <w:marTop w:val="200"/>
          <w:marBottom w:val="0"/>
          <w:divBdr>
            <w:top w:val="none" w:sz="0" w:space="0" w:color="auto"/>
            <w:left w:val="none" w:sz="0" w:space="0" w:color="auto"/>
            <w:bottom w:val="none" w:sz="0" w:space="0" w:color="auto"/>
            <w:right w:val="none" w:sz="0" w:space="0" w:color="auto"/>
          </w:divBdr>
        </w:div>
        <w:div w:id="1962299487">
          <w:marLeft w:val="360"/>
          <w:marRight w:val="0"/>
          <w:marTop w:val="200"/>
          <w:marBottom w:val="0"/>
          <w:divBdr>
            <w:top w:val="none" w:sz="0" w:space="0" w:color="auto"/>
            <w:left w:val="none" w:sz="0" w:space="0" w:color="auto"/>
            <w:bottom w:val="none" w:sz="0" w:space="0" w:color="auto"/>
            <w:right w:val="none" w:sz="0" w:space="0" w:color="auto"/>
          </w:divBdr>
        </w:div>
        <w:div w:id="1869176817">
          <w:marLeft w:val="360"/>
          <w:marRight w:val="0"/>
          <w:marTop w:val="200"/>
          <w:marBottom w:val="0"/>
          <w:divBdr>
            <w:top w:val="none" w:sz="0" w:space="0" w:color="auto"/>
            <w:left w:val="none" w:sz="0" w:space="0" w:color="auto"/>
            <w:bottom w:val="none" w:sz="0" w:space="0" w:color="auto"/>
            <w:right w:val="none" w:sz="0" w:space="0" w:color="auto"/>
          </w:divBdr>
        </w:div>
        <w:div w:id="385177574">
          <w:marLeft w:val="360"/>
          <w:marRight w:val="0"/>
          <w:marTop w:val="200"/>
          <w:marBottom w:val="0"/>
          <w:divBdr>
            <w:top w:val="none" w:sz="0" w:space="0" w:color="auto"/>
            <w:left w:val="none" w:sz="0" w:space="0" w:color="auto"/>
            <w:bottom w:val="none" w:sz="0" w:space="0" w:color="auto"/>
            <w:right w:val="none" w:sz="0" w:space="0" w:color="auto"/>
          </w:divBdr>
        </w:div>
        <w:div w:id="1982495011">
          <w:marLeft w:val="360"/>
          <w:marRight w:val="0"/>
          <w:marTop w:val="200"/>
          <w:marBottom w:val="0"/>
          <w:divBdr>
            <w:top w:val="none" w:sz="0" w:space="0" w:color="auto"/>
            <w:left w:val="none" w:sz="0" w:space="0" w:color="auto"/>
            <w:bottom w:val="none" w:sz="0" w:space="0" w:color="auto"/>
            <w:right w:val="none" w:sz="0" w:space="0" w:color="auto"/>
          </w:divBdr>
        </w:div>
        <w:div w:id="1235774221">
          <w:marLeft w:val="360"/>
          <w:marRight w:val="0"/>
          <w:marTop w:val="200"/>
          <w:marBottom w:val="0"/>
          <w:divBdr>
            <w:top w:val="none" w:sz="0" w:space="0" w:color="auto"/>
            <w:left w:val="none" w:sz="0" w:space="0" w:color="auto"/>
            <w:bottom w:val="none" w:sz="0" w:space="0" w:color="auto"/>
            <w:right w:val="none" w:sz="0" w:space="0" w:color="auto"/>
          </w:divBdr>
        </w:div>
        <w:div w:id="579293456">
          <w:marLeft w:val="360"/>
          <w:marRight w:val="0"/>
          <w:marTop w:val="200"/>
          <w:marBottom w:val="0"/>
          <w:divBdr>
            <w:top w:val="none" w:sz="0" w:space="0" w:color="auto"/>
            <w:left w:val="none" w:sz="0" w:space="0" w:color="auto"/>
            <w:bottom w:val="none" w:sz="0" w:space="0" w:color="auto"/>
            <w:right w:val="none" w:sz="0" w:space="0" w:color="auto"/>
          </w:divBdr>
        </w:div>
        <w:div w:id="354624847">
          <w:marLeft w:val="360"/>
          <w:marRight w:val="0"/>
          <w:marTop w:val="200"/>
          <w:marBottom w:val="0"/>
          <w:divBdr>
            <w:top w:val="none" w:sz="0" w:space="0" w:color="auto"/>
            <w:left w:val="none" w:sz="0" w:space="0" w:color="auto"/>
            <w:bottom w:val="none" w:sz="0" w:space="0" w:color="auto"/>
            <w:right w:val="none" w:sz="0" w:space="0" w:color="auto"/>
          </w:divBdr>
        </w:div>
        <w:div w:id="2096704931">
          <w:marLeft w:val="360"/>
          <w:marRight w:val="0"/>
          <w:marTop w:val="200"/>
          <w:marBottom w:val="0"/>
          <w:divBdr>
            <w:top w:val="none" w:sz="0" w:space="0" w:color="auto"/>
            <w:left w:val="none" w:sz="0" w:space="0" w:color="auto"/>
            <w:bottom w:val="none" w:sz="0" w:space="0" w:color="auto"/>
            <w:right w:val="none" w:sz="0" w:space="0" w:color="auto"/>
          </w:divBdr>
        </w:div>
      </w:divsChild>
    </w:div>
    <w:div w:id="1881939525">
      <w:bodyDiv w:val="1"/>
      <w:marLeft w:val="0"/>
      <w:marRight w:val="0"/>
      <w:marTop w:val="0"/>
      <w:marBottom w:val="0"/>
      <w:divBdr>
        <w:top w:val="none" w:sz="0" w:space="0" w:color="auto"/>
        <w:left w:val="none" w:sz="0" w:space="0" w:color="auto"/>
        <w:bottom w:val="none" w:sz="0" w:space="0" w:color="auto"/>
        <w:right w:val="none" w:sz="0" w:space="0" w:color="auto"/>
      </w:divBdr>
      <w:divsChild>
        <w:div w:id="764495767">
          <w:marLeft w:val="1166"/>
          <w:marRight w:val="0"/>
          <w:marTop w:val="100"/>
          <w:marBottom w:val="0"/>
          <w:divBdr>
            <w:top w:val="none" w:sz="0" w:space="0" w:color="auto"/>
            <w:left w:val="none" w:sz="0" w:space="0" w:color="auto"/>
            <w:bottom w:val="none" w:sz="0" w:space="0" w:color="auto"/>
            <w:right w:val="none" w:sz="0" w:space="0" w:color="auto"/>
          </w:divBdr>
        </w:div>
        <w:div w:id="34042532">
          <w:marLeft w:val="1886"/>
          <w:marRight w:val="0"/>
          <w:marTop w:val="100"/>
          <w:marBottom w:val="0"/>
          <w:divBdr>
            <w:top w:val="none" w:sz="0" w:space="0" w:color="auto"/>
            <w:left w:val="none" w:sz="0" w:space="0" w:color="auto"/>
            <w:bottom w:val="none" w:sz="0" w:space="0" w:color="auto"/>
            <w:right w:val="none" w:sz="0" w:space="0" w:color="auto"/>
          </w:divBdr>
        </w:div>
        <w:div w:id="64501155">
          <w:marLeft w:val="1886"/>
          <w:marRight w:val="0"/>
          <w:marTop w:val="100"/>
          <w:marBottom w:val="0"/>
          <w:divBdr>
            <w:top w:val="none" w:sz="0" w:space="0" w:color="auto"/>
            <w:left w:val="none" w:sz="0" w:space="0" w:color="auto"/>
            <w:bottom w:val="none" w:sz="0" w:space="0" w:color="auto"/>
            <w:right w:val="none" w:sz="0" w:space="0" w:color="auto"/>
          </w:divBdr>
        </w:div>
        <w:div w:id="1315060175">
          <w:marLeft w:val="1166"/>
          <w:marRight w:val="0"/>
          <w:marTop w:val="100"/>
          <w:marBottom w:val="0"/>
          <w:divBdr>
            <w:top w:val="none" w:sz="0" w:space="0" w:color="auto"/>
            <w:left w:val="none" w:sz="0" w:space="0" w:color="auto"/>
            <w:bottom w:val="none" w:sz="0" w:space="0" w:color="auto"/>
            <w:right w:val="none" w:sz="0" w:space="0" w:color="auto"/>
          </w:divBdr>
        </w:div>
        <w:div w:id="1107432799">
          <w:marLeft w:val="1166"/>
          <w:marRight w:val="0"/>
          <w:marTop w:val="100"/>
          <w:marBottom w:val="0"/>
          <w:divBdr>
            <w:top w:val="none" w:sz="0" w:space="0" w:color="auto"/>
            <w:left w:val="none" w:sz="0" w:space="0" w:color="auto"/>
            <w:bottom w:val="none" w:sz="0" w:space="0" w:color="auto"/>
            <w:right w:val="none" w:sz="0" w:space="0" w:color="auto"/>
          </w:divBdr>
        </w:div>
      </w:divsChild>
    </w:div>
    <w:div w:id="211323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lickr.com/photos/llnl/36273889876/in/photolist-XgpaGq-qHH1Ko-epjG5k-epjFZp-nSJXx1-HCjmL-fj2QpD-c52XkQ-kLeh4X-a65vSg-dtSE7U-95rnY6-ffvvh1-dsGiP8-eqfW3C-5HQ33T-pzzaJu-gSWtnR-95uqvU-8j7y6B-epjFk4-dWfDBN-RhFML-FH582-6tnuvD-944AZb-aBfCu7-5vYHtQ-fNryni-8kyPbc-dWYKzm-5JGoxJ-wg5r6L-azndPJ-AybwbA-7wHsLZ-eqfW8s-nGbmXD-8oeYmd-LpDjjn-bJL4Pg-dcgV4-9Cd8xX-3nFfw8-hfCHL-5n59of-7N7iLb-5rRFm6-8kw2pR-8rEDWD"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4.0" TargetMode="External"/><Relationship Id="rId2" Type="http://schemas.openxmlformats.org/officeDocument/2006/relationships/hyperlink" Target="mailto:johanna.debrecht@rrcc.edu?subject=Metacognition%20document"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5931D-1C75-463E-97AD-6C8C7C5C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1093</Words>
  <Characters>4711</Characters>
  <Application>Microsoft Office Word</Application>
  <DocSecurity>0</DocSecurity>
  <Lines>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dc:creator>
  <cp:keywords/>
  <dc:description/>
  <cp:lastModifiedBy>Debrecht, Johanna</cp:lastModifiedBy>
  <cp:revision>9</cp:revision>
  <dcterms:created xsi:type="dcterms:W3CDTF">2021-06-01T18:51:00Z</dcterms:created>
  <dcterms:modified xsi:type="dcterms:W3CDTF">2024-01-25T20:52:00Z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